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8901"/>
      </w:tblGrid>
      <w:tr w:rsidR="00196F50" w:rsidRPr="009D1CC6" w14:paraId="7F0C9915" w14:textId="77777777" w:rsidTr="00A31A7A">
        <w:tc>
          <w:tcPr>
            <w:tcW w:w="8901" w:type="dxa"/>
          </w:tcPr>
          <w:p w14:paraId="2502FF65" w14:textId="1F37668E" w:rsidR="00196F50" w:rsidRPr="009D1CC6" w:rsidRDefault="00196F50" w:rsidP="00196F50">
            <w:pPr>
              <w:pStyle w:val="Subtitle"/>
            </w:pPr>
            <w:r w:rsidRPr="009D1CC6">
              <w:t>NHS Equality Delivery System</w:t>
            </w:r>
            <w:r w:rsidR="00F12E22">
              <w:t xml:space="preserve"> 202</w:t>
            </w:r>
            <w:r w:rsidR="007F5AF2">
              <w:t>3</w:t>
            </w:r>
          </w:p>
        </w:tc>
      </w:tr>
      <w:tr w:rsidR="00A31A7A" w:rsidRPr="009D1CC6" w14:paraId="0B55A410" w14:textId="77777777" w:rsidTr="00A31A7A">
        <w:tc>
          <w:tcPr>
            <w:tcW w:w="8901" w:type="dxa"/>
            <w:tcMar>
              <w:bottom w:w="0" w:type="dxa"/>
            </w:tcMar>
          </w:tcPr>
          <w:p w14:paraId="2159C134" w14:textId="1EE50A14" w:rsidR="00A31A7A" w:rsidRPr="009D1CC6" w:rsidRDefault="00196F50" w:rsidP="00E33027">
            <w:pPr>
              <w:pStyle w:val="Title"/>
            </w:pPr>
            <w:r w:rsidRPr="009D1CC6">
              <w:t>EDS Reporting Template</w:t>
            </w:r>
          </w:p>
        </w:tc>
      </w:tr>
      <w:tr w:rsidR="00A31A7A" w:rsidRPr="009D1CC6" w14:paraId="28C9EAFF" w14:textId="77777777" w:rsidTr="00A31A7A">
        <w:tc>
          <w:tcPr>
            <w:tcW w:w="8901" w:type="dxa"/>
            <w:tcMar>
              <w:bottom w:w="851" w:type="dxa"/>
            </w:tcMar>
          </w:tcPr>
          <w:p w14:paraId="6F83A7D1" w14:textId="46C98517" w:rsidR="00A31A7A" w:rsidRPr="009D1CC6" w:rsidRDefault="00DA50DD" w:rsidP="00E33027">
            <w:pPr>
              <w:pStyle w:val="Subtitle"/>
            </w:pPr>
            <w:r>
              <w:t>DRAFT</w:t>
            </w:r>
          </w:p>
        </w:tc>
      </w:tr>
      <w:tr w:rsidR="00A31A7A" w:rsidRPr="009D1CC6" w14:paraId="3E5F6F1D" w14:textId="77777777" w:rsidTr="00A31A7A">
        <w:tc>
          <w:tcPr>
            <w:tcW w:w="8901" w:type="dxa"/>
          </w:tcPr>
          <w:p w14:paraId="65490C08" w14:textId="330CBEFE" w:rsidR="00A31A7A" w:rsidRPr="009D1CC6" w:rsidRDefault="00A31A7A" w:rsidP="00E33027">
            <w:pPr>
              <w:pStyle w:val="Date"/>
            </w:pPr>
            <w:r w:rsidRPr="009D1CC6">
              <w:t xml:space="preserve">Version </w:t>
            </w:r>
            <w:r w:rsidR="000139EF">
              <w:t>1</w:t>
            </w:r>
            <w:r w:rsidRPr="009D1CC6">
              <w:t xml:space="preserve">, </w:t>
            </w:r>
            <w:sdt>
              <w:sdtPr>
                <w:alias w:val="Date"/>
                <w:id w:val="-1613351165"/>
                <w:placeholder>
                  <w:docPart w:val="D9462B11D0614DB28C23223F5CD21B3E"/>
                </w:placeholder>
                <w:date w:fullDate="2024-07-01T00:00:00Z">
                  <w:dateFormat w:val="d MMMM yyyy"/>
                  <w:lid w:val="en-GB"/>
                  <w:storeMappedDataAs w:val="dateTime"/>
                  <w:calendar w:val="gregorian"/>
                </w:date>
              </w:sdtPr>
              <w:sdtContent>
                <w:r w:rsidR="00A15E70">
                  <w:t>1 July 2024</w:t>
                </w:r>
              </w:sdtContent>
            </w:sdt>
          </w:p>
        </w:tc>
      </w:tr>
    </w:tbl>
    <w:p w14:paraId="1D172B94" w14:textId="58E3CF4E"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5C626D43" w14:textId="77777777" w:rsidTr="007808F8">
        <w:trPr>
          <w:trHeight w:val="642"/>
        </w:trPr>
        <w:sdt>
          <w:sdt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Content>
            <w:tc>
              <w:tcPr>
                <w:tcW w:w="8901" w:type="dxa"/>
              </w:tcPr>
              <w:p w14:paraId="2F86AB32" w14:textId="77777777" w:rsidR="00C94874" w:rsidRPr="009D1CC6" w:rsidRDefault="004D30D3" w:rsidP="007808F8">
                <w:pPr>
                  <w:pStyle w:val="Classification"/>
                </w:pPr>
                <w:r>
                  <w:t>Classification: Official</w:t>
                </w:r>
              </w:p>
            </w:tc>
          </w:sdtContent>
        </w:sdt>
      </w:tr>
      <w:tr w:rsidR="00C94874" w:rsidRPr="009D1CC6" w14:paraId="5FFCF3DF" w14:textId="77777777" w:rsidTr="007808F8">
        <w:tc>
          <w:tcPr>
            <w:tcW w:w="8901" w:type="dxa"/>
          </w:tcPr>
          <w:p w14:paraId="470683D9" w14:textId="41190EFC" w:rsidR="00C94874" w:rsidRPr="009D1CC6" w:rsidRDefault="00C94874" w:rsidP="007808F8">
            <w:pPr>
              <w:pStyle w:val="Classification"/>
            </w:pPr>
            <w:r w:rsidRPr="009D1CC6">
              <w:t xml:space="preserve">Publication approval reference: </w:t>
            </w:r>
            <w:r w:rsidR="008842BC">
              <w:t>PAR1262</w:t>
            </w:r>
          </w:p>
        </w:tc>
      </w:tr>
    </w:tbl>
    <w:p w14:paraId="3694C4AB" w14:textId="77777777" w:rsidR="00C94874" w:rsidRPr="009D1CC6" w:rsidRDefault="00C94874" w:rsidP="008E6AE9"/>
    <w:p w14:paraId="42BB8F1A" w14:textId="77777777" w:rsidR="001241F4" w:rsidRPr="009D1CC6" w:rsidRDefault="001241F4" w:rsidP="00991A82">
      <w:pPr>
        <w:sectPr w:rsidR="001241F4" w:rsidRPr="009D1CC6" w:rsidSect="0021516C">
          <w:headerReference w:type="even" r:id="rId11"/>
          <w:headerReference w:type="default" r:id="rId12"/>
          <w:footerReference w:type="even" r:id="rId13"/>
          <w:footerReference w:type="default" r:id="rId14"/>
          <w:headerReference w:type="first" r:id="rId15"/>
          <w:footerReference w:type="first" r:id="rId16"/>
          <w:pgSz w:w="11906" w:h="16838" w:code="9"/>
          <w:pgMar w:top="5103" w:right="1928" w:bottom="1134" w:left="1077" w:header="709" w:footer="709" w:gutter="0"/>
          <w:cols w:space="708"/>
          <w:docGrid w:linePitch="360"/>
        </w:sectPr>
      </w:pPr>
    </w:p>
    <w:p w14:paraId="009D074D" w14:textId="3EDC2F80" w:rsidR="001241F4" w:rsidRPr="009D1CC6" w:rsidRDefault="00510CDF" w:rsidP="00510CDF">
      <w:pPr>
        <w:pStyle w:val="TOCHeading"/>
      </w:pPr>
      <w:r w:rsidRPr="009D1CC6">
        <w:lastRenderedPageBreak/>
        <w:t>Contents</w:t>
      </w:r>
    </w:p>
    <w:p w14:paraId="34ABAE91" w14:textId="674EE2AE" w:rsidR="009D1CC6" w:rsidRPr="009D1CC6" w:rsidRDefault="00510CDF">
      <w:pPr>
        <w:pStyle w:val="TOC2"/>
        <w:rPr>
          <w:rFonts w:asciiTheme="minorHAnsi" w:eastAsiaTheme="minorEastAsia" w:hAnsiTheme="minorHAnsi"/>
          <w:color w:val="auto"/>
          <w:sz w:val="22"/>
          <w:szCs w:val="22"/>
          <w:lang w:eastAsia="en-GB"/>
        </w:rPr>
      </w:pPr>
      <w:r w:rsidRPr="009D1CC6">
        <w:fldChar w:fldCharType="begin"/>
      </w:r>
      <w:r w:rsidRPr="009D1CC6">
        <w:instrText xml:space="preserve"> toc \h \w \t "Heading 1,1,Heading 1 Numbered,1,Heading 2,2,Heading 2 Numbered,2" </w:instrText>
      </w:r>
      <w:r w:rsidRPr="009D1CC6">
        <w:fldChar w:fldCharType="separate"/>
      </w:r>
      <w:hyperlink w:anchor="_Toc94529745" w:history="1">
        <w:r w:rsidR="009D1CC6" w:rsidRPr="009D1CC6">
          <w:rPr>
            <w:rStyle w:val="Hyperlink"/>
          </w:rPr>
          <w:t>Equality Delivery System for the NHS</w:t>
        </w:r>
        <w:r w:rsidR="009D1CC6" w:rsidRPr="009D1CC6">
          <w:tab/>
        </w:r>
        <w:r w:rsidR="009D1CC6" w:rsidRPr="009D1CC6">
          <w:fldChar w:fldCharType="begin"/>
        </w:r>
        <w:r w:rsidR="009D1CC6" w:rsidRPr="009D1CC6">
          <w:instrText xml:space="preserve"> PAGEREF _Toc94529745 \h </w:instrText>
        </w:r>
        <w:r w:rsidR="009D1CC6" w:rsidRPr="009D1CC6">
          <w:fldChar w:fldCharType="separate"/>
        </w:r>
        <w:r w:rsidR="00C35C1A">
          <w:rPr>
            <w:noProof/>
          </w:rPr>
          <w:t>2</w:t>
        </w:r>
        <w:r w:rsidR="009D1CC6" w:rsidRPr="009D1CC6">
          <w:fldChar w:fldCharType="end"/>
        </w:r>
      </w:hyperlink>
    </w:p>
    <w:p w14:paraId="20171E0A" w14:textId="3954BEAD" w:rsidR="00510CDF" w:rsidRPr="009D1CC6" w:rsidRDefault="00510CDF" w:rsidP="00510CDF">
      <w:r w:rsidRPr="009D1CC6">
        <w:fldChar w:fldCharType="end"/>
      </w:r>
    </w:p>
    <w:p w14:paraId="7B56753A" w14:textId="77777777" w:rsidR="00510CDF" w:rsidRPr="009D1CC6" w:rsidRDefault="00510CDF" w:rsidP="00991A82"/>
    <w:p w14:paraId="10BBEB83" w14:textId="77777777" w:rsidR="00510CDF" w:rsidRPr="009D1CC6" w:rsidRDefault="00510CDF" w:rsidP="00991A82">
      <w:pPr>
        <w:sectPr w:rsidR="00510CDF" w:rsidRPr="009D1CC6" w:rsidSect="00B378E1">
          <w:headerReference w:type="default" r:id="rId17"/>
          <w:footerReference w:type="default" r:id="rId18"/>
          <w:pgSz w:w="11906" w:h="16838" w:code="9"/>
          <w:pgMar w:top="5273" w:right="1928" w:bottom="1134" w:left="1077" w:header="624" w:footer="510" w:gutter="0"/>
          <w:pgNumType w:start="1"/>
          <w:cols w:space="708"/>
          <w:docGrid w:linePitch="360"/>
        </w:sectPr>
      </w:pPr>
    </w:p>
    <w:p w14:paraId="33B68E4C" w14:textId="77777777" w:rsidR="00BB480F" w:rsidRPr="009D1CC6" w:rsidRDefault="00BB480F" w:rsidP="003674C7">
      <w:pPr>
        <w:pStyle w:val="Heading2"/>
      </w:pPr>
      <w:bookmarkStart w:id="0" w:name="_Toc94529745"/>
      <w:r w:rsidRPr="009D1CC6">
        <w:lastRenderedPageBreak/>
        <w:t>Equality Delivery System for the NHS</w:t>
      </w:r>
      <w:bookmarkEnd w:id="0"/>
    </w:p>
    <w:p w14:paraId="7D7DD1DF" w14:textId="16EE41B0"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5EE9572A" w14:textId="77777777" w:rsidR="00BB480F" w:rsidRPr="009D1CC6" w:rsidRDefault="00BB480F" w:rsidP="00BB480F">
      <w:pPr>
        <w:rPr>
          <w:rFonts w:cs="Arial"/>
        </w:rPr>
      </w:pPr>
    </w:p>
    <w:p w14:paraId="38C1C98A" w14:textId="40B29499"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9"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15F3BB" w14:textId="211F9A00" w:rsidR="00BB480F" w:rsidRPr="009D1CC6" w:rsidRDefault="00BB480F" w:rsidP="009D1CC6">
      <w:pPr>
        <w:pStyle w:val="BodyText"/>
      </w:pPr>
      <w:r w:rsidRPr="009D1CC6">
        <w:t xml:space="preserve">The EDS is an </w:t>
      </w:r>
      <w:r w:rsidRPr="009D1CC6">
        <w:rPr>
          <w:bCs/>
        </w:rPr>
        <w:t>improvement tool for patients, staff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eadership. It is driven by data, evidence, engagement and insight.</w:t>
      </w:r>
    </w:p>
    <w:p w14:paraId="1599127A" w14:textId="22254C83" w:rsidR="00BB480F" w:rsidRPr="009D1CC6"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20"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2C668067"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77"/>
        <w:gridCol w:w="1461"/>
        <w:gridCol w:w="5102"/>
        <w:gridCol w:w="971"/>
        <w:gridCol w:w="1526"/>
        <w:gridCol w:w="2259"/>
      </w:tblGrid>
      <w:tr w:rsidR="00BB480F" w:rsidRPr="009D1CC6" w14:paraId="0222EB8D" w14:textId="77777777" w:rsidTr="003B6D54">
        <w:tc>
          <w:tcPr>
            <w:tcW w:w="3823" w:type="dxa"/>
            <w:gridSpan w:val="2"/>
            <w:vMerge w:val="restart"/>
            <w:shd w:val="clear" w:color="auto" w:fill="BDDEFF" w:themeFill="text2" w:themeFillTint="33"/>
          </w:tcPr>
          <w:p w14:paraId="7358BE1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2E816DEB" w14:textId="56A5F9AA" w:rsidR="00BB480F" w:rsidRPr="009D1CC6" w:rsidRDefault="00A44284" w:rsidP="006721A6">
            <w:pPr>
              <w:pStyle w:val="TableTitle"/>
            </w:pPr>
            <w:r>
              <w:t>NHS Shropshire Telford and Wrekin</w:t>
            </w:r>
          </w:p>
        </w:tc>
        <w:tc>
          <w:tcPr>
            <w:tcW w:w="4876" w:type="dxa"/>
            <w:gridSpan w:val="3"/>
            <w:shd w:val="clear" w:color="auto" w:fill="BDDEFF" w:themeFill="text2" w:themeFillTint="33"/>
          </w:tcPr>
          <w:p w14:paraId="3662AA10"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50D237C" w14:textId="77777777" w:rsidTr="003B6D54">
        <w:trPr>
          <w:trHeight w:val="276"/>
        </w:trPr>
        <w:tc>
          <w:tcPr>
            <w:tcW w:w="3823" w:type="dxa"/>
            <w:gridSpan w:val="2"/>
            <w:vMerge/>
            <w:shd w:val="clear" w:color="auto" w:fill="BDDEFF" w:themeFill="text2" w:themeFillTint="33"/>
          </w:tcPr>
          <w:p w14:paraId="10B33B7F" w14:textId="77777777" w:rsidR="00BB480F" w:rsidRPr="003B6D54" w:rsidRDefault="00BB480F" w:rsidP="00E33027">
            <w:pPr>
              <w:rPr>
                <w:rFonts w:cs="Arial"/>
                <w:b/>
                <w:color w:val="auto"/>
              </w:rPr>
            </w:pPr>
          </w:p>
        </w:tc>
        <w:tc>
          <w:tcPr>
            <w:tcW w:w="5249" w:type="dxa"/>
            <w:vMerge/>
          </w:tcPr>
          <w:p w14:paraId="46FE1E40" w14:textId="77777777" w:rsidR="00BB480F" w:rsidRPr="009D1CC6" w:rsidRDefault="00BB480F" w:rsidP="00E33027">
            <w:pPr>
              <w:rPr>
                <w:rFonts w:cs="Arial"/>
              </w:rPr>
            </w:pPr>
          </w:p>
        </w:tc>
        <w:tc>
          <w:tcPr>
            <w:tcW w:w="4876" w:type="dxa"/>
            <w:gridSpan w:val="3"/>
            <w:vMerge w:val="restart"/>
          </w:tcPr>
          <w:p w14:paraId="1DDB670D" w14:textId="0D7AC351" w:rsidR="00BB480F" w:rsidRPr="009D1CC6" w:rsidRDefault="007F5AF2" w:rsidP="006721A6">
            <w:pPr>
              <w:pStyle w:val="TableText"/>
            </w:pPr>
            <w:r>
              <w:t>Vanessa Whatley</w:t>
            </w:r>
          </w:p>
        </w:tc>
      </w:tr>
      <w:tr w:rsidR="00BB480F" w:rsidRPr="009D1CC6" w14:paraId="48381A64" w14:textId="77777777" w:rsidTr="003B6D54">
        <w:tc>
          <w:tcPr>
            <w:tcW w:w="2324" w:type="dxa"/>
            <w:shd w:val="clear" w:color="auto" w:fill="BDDEFF" w:themeFill="text2" w:themeFillTint="33"/>
          </w:tcPr>
          <w:p w14:paraId="641703A4" w14:textId="77777777" w:rsidR="00BB480F" w:rsidRPr="003B6D54" w:rsidRDefault="00BB480F" w:rsidP="00E33027">
            <w:pPr>
              <w:rPr>
                <w:rFonts w:cs="Arial"/>
                <w:b/>
                <w:color w:val="auto"/>
              </w:rPr>
            </w:pPr>
          </w:p>
        </w:tc>
        <w:tc>
          <w:tcPr>
            <w:tcW w:w="1499" w:type="dxa"/>
            <w:shd w:val="clear" w:color="auto" w:fill="BDDEFF" w:themeFill="text2" w:themeFillTint="33"/>
          </w:tcPr>
          <w:p w14:paraId="61F3A23D" w14:textId="77777777" w:rsidR="00BB480F" w:rsidRPr="003B6D54" w:rsidRDefault="00BB480F" w:rsidP="00E33027">
            <w:pPr>
              <w:rPr>
                <w:rFonts w:cs="Arial"/>
                <w:b/>
                <w:color w:val="auto"/>
              </w:rPr>
            </w:pPr>
          </w:p>
        </w:tc>
        <w:tc>
          <w:tcPr>
            <w:tcW w:w="5249" w:type="dxa"/>
            <w:shd w:val="clear" w:color="auto" w:fill="BDDEFF" w:themeFill="text2" w:themeFillTint="33"/>
          </w:tcPr>
          <w:p w14:paraId="5AA3DB12" w14:textId="77777777" w:rsidR="00BB480F" w:rsidRPr="009D1CC6" w:rsidRDefault="00BB480F" w:rsidP="00E33027">
            <w:pPr>
              <w:rPr>
                <w:rFonts w:cs="Arial"/>
              </w:rPr>
            </w:pPr>
          </w:p>
        </w:tc>
        <w:tc>
          <w:tcPr>
            <w:tcW w:w="4876" w:type="dxa"/>
            <w:gridSpan w:val="3"/>
            <w:vMerge/>
          </w:tcPr>
          <w:p w14:paraId="5B18245E" w14:textId="77777777" w:rsidR="00BB480F" w:rsidRPr="009D1CC6" w:rsidRDefault="00BB480F" w:rsidP="00E33027">
            <w:pPr>
              <w:rPr>
                <w:rFonts w:cs="Arial"/>
              </w:rPr>
            </w:pPr>
          </w:p>
        </w:tc>
      </w:tr>
      <w:tr w:rsidR="00BB480F" w:rsidRPr="009D1CC6" w14:paraId="13A5E695" w14:textId="77777777" w:rsidTr="003B6D54">
        <w:trPr>
          <w:trHeight w:val="276"/>
        </w:trPr>
        <w:tc>
          <w:tcPr>
            <w:tcW w:w="3823" w:type="dxa"/>
            <w:gridSpan w:val="2"/>
            <w:vMerge w:val="restart"/>
            <w:shd w:val="clear" w:color="auto" w:fill="BDDEFF" w:themeFill="text2" w:themeFillTint="33"/>
          </w:tcPr>
          <w:p w14:paraId="2B594BEA"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1BC224D4" w14:textId="1EF5A488" w:rsidR="00BB480F" w:rsidRPr="009D1CC6" w:rsidRDefault="00A44284" w:rsidP="006721A6">
            <w:pPr>
              <w:pStyle w:val="TableText"/>
            </w:pPr>
            <w:r>
              <w:t>Shropshire Telford and Wrekin</w:t>
            </w:r>
          </w:p>
        </w:tc>
        <w:tc>
          <w:tcPr>
            <w:tcW w:w="4876" w:type="dxa"/>
            <w:gridSpan w:val="3"/>
            <w:vMerge/>
          </w:tcPr>
          <w:p w14:paraId="020BA42C" w14:textId="77777777" w:rsidR="00BB480F" w:rsidRPr="009D1CC6" w:rsidRDefault="00BB480F" w:rsidP="00E33027">
            <w:pPr>
              <w:rPr>
                <w:rFonts w:cs="Arial"/>
              </w:rPr>
            </w:pPr>
          </w:p>
        </w:tc>
      </w:tr>
      <w:tr w:rsidR="00BB480F" w:rsidRPr="009D1CC6" w14:paraId="1C794FBA" w14:textId="77777777" w:rsidTr="003B6D54">
        <w:tc>
          <w:tcPr>
            <w:tcW w:w="3823" w:type="dxa"/>
            <w:gridSpan w:val="2"/>
            <w:vMerge/>
            <w:shd w:val="clear" w:color="auto" w:fill="BDDEFF" w:themeFill="text2" w:themeFillTint="33"/>
          </w:tcPr>
          <w:p w14:paraId="5E8B9741" w14:textId="77777777" w:rsidR="00BB480F" w:rsidRPr="009D1CC6" w:rsidRDefault="00BB480F" w:rsidP="00E33027">
            <w:pPr>
              <w:rPr>
                <w:rFonts w:cs="Arial"/>
              </w:rPr>
            </w:pPr>
          </w:p>
        </w:tc>
        <w:tc>
          <w:tcPr>
            <w:tcW w:w="5249" w:type="dxa"/>
            <w:vMerge/>
          </w:tcPr>
          <w:p w14:paraId="2C368124" w14:textId="77777777" w:rsidR="00BB480F" w:rsidRPr="009D1CC6" w:rsidRDefault="00BB480F" w:rsidP="00E33027">
            <w:pPr>
              <w:rPr>
                <w:rFonts w:cs="Arial"/>
              </w:rPr>
            </w:pPr>
          </w:p>
        </w:tc>
        <w:tc>
          <w:tcPr>
            <w:tcW w:w="988" w:type="dxa"/>
            <w:shd w:val="clear" w:color="auto" w:fill="BDDEFF" w:themeFill="text2" w:themeFillTint="33"/>
          </w:tcPr>
          <w:p w14:paraId="42050477" w14:textId="77777777" w:rsidR="00BB480F" w:rsidRPr="009D1CC6" w:rsidRDefault="00BB480F" w:rsidP="00E33027">
            <w:pPr>
              <w:rPr>
                <w:rFonts w:cs="Arial"/>
              </w:rPr>
            </w:pPr>
          </w:p>
        </w:tc>
        <w:tc>
          <w:tcPr>
            <w:tcW w:w="1563" w:type="dxa"/>
            <w:shd w:val="clear" w:color="auto" w:fill="BDDEFF" w:themeFill="text2" w:themeFillTint="33"/>
          </w:tcPr>
          <w:p w14:paraId="55892085" w14:textId="77777777" w:rsidR="00BB480F" w:rsidRPr="009D1CC6" w:rsidRDefault="00BB480F" w:rsidP="00E33027">
            <w:pPr>
              <w:rPr>
                <w:rFonts w:cs="Arial"/>
              </w:rPr>
            </w:pPr>
          </w:p>
        </w:tc>
        <w:tc>
          <w:tcPr>
            <w:tcW w:w="2325" w:type="dxa"/>
            <w:shd w:val="clear" w:color="auto" w:fill="BDDEFF" w:themeFill="text2" w:themeFillTint="33"/>
          </w:tcPr>
          <w:p w14:paraId="08B17F9D" w14:textId="77777777" w:rsidR="00BB480F" w:rsidRPr="009D1CC6" w:rsidRDefault="00BB480F" w:rsidP="00E33027">
            <w:pPr>
              <w:rPr>
                <w:rFonts w:cs="Arial"/>
              </w:rPr>
            </w:pPr>
          </w:p>
        </w:tc>
      </w:tr>
    </w:tbl>
    <w:p w14:paraId="74F4540E" w14:textId="77777777" w:rsidR="00BB480F" w:rsidRPr="009D1CC6" w:rsidRDefault="00BB480F" w:rsidP="003B6D54">
      <w:pPr>
        <w:pStyle w:val="Heading2"/>
      </w:pPr>
      <w:r w:rsidRPr="009D1CC6">
        <w:t>NHS Equality Delivery System (EDS)</w:t>
      </w:r>
    </w:p>
    <w:p w14:paraId="5C4993D9"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90"/>
        <w:gridCol w:w="2243"/>
        <w:gridCol w:w="2239"/>
        <w:gridCol w:w="2301"/>
        <w:gridCol w:w="4523"/>
      </w:tblGrid>
      <w:tr w:rsidR="00BB480F" w:rsidRPr="009D1CC6" w14:paraId="1518CDD3" w14:textId="77777777" w:rsidTr="006721A6">
        <w:tc>
          <w:tcPr>
            <w:tcW w:w="2324" w:type="dxa"/>
            <w:shd w:val="clear" w:color="auto" w:fill="BDDEFF" w:themeFill="text2" w:themeFillTint="33"/>
          </w:tcPr>
          <w:p w14:paraId="0DB9C1EE" w14:textId="77777777" w:rsidR="00BB480F" w:rsidRPr="009D1CC6" w:rsidRDefault="00BB480F" w:rsidP="00E33027">
            <w:pPr>
              <w:rPr>
                <w:rFonts w:cs="Arial"/>
                <w:b/>
              </w:rPr>
            </w:pPr>
            <w:r w:rsidRPr="003B6D54">
              <w:rPr>
                <w:rFonts w:cs="Arial"/>
                <w:b/>
                <w:color w:val="auto"/>
              </w:rPr>
              <w:t xml:space="preserve">EDS </w:t>
            </w:r>
            <w:proofErr w:type="gramStart"/>
            <w:r w:rsidRPr="003B6D54">
              <w:rPr>
                <w:rFonts w:cs="Arial"/>
                <w:b/>
                <w:color w:val="auto"/>
              </w:rPr>
              <w:t>Lead</w:t>
            </w:r>
            <w:proofErr w:type="gramEnd"/>
            <w:r w:rsidRPr="003B6D54">
              <w:rPr>
                <w:rFonts w:cs="Arial"/>
                <w:b/>
                <w:color w:val="auto"/>
              </w:rPr>
              <w:t xml:space="preserve"> </w:t>
            </w:r>
          </w:p>
        </w:tc>
        <w:tc>
          <w:tcPr>
            <w:tcW w:w="4649" w:type="dxa"/>
            <w:gridSpan w:val="2"/>
          </w:tcPr>
          <w:p w14:paraId="2A516FA0" w14:textId="04E5373E" w:rsidR="00BB480F" w:rsidRPr="009D1CC6" w:rsidRDefault="00A44284" w:rsidP="006721A6">
            <w:pPr>
              <w:pStyle w:val="TableText"/>
            </w:pPr>
            <w:r>
              <w:t>Alison Smith</w:t>
            </w:r>
          </w:p>
        </w:tc>
        <w:tc>
          <w:tcPr>
            <w:tcW w:w="6975" w:type="dxa"/>
            <w:gridSpan w:val="2"/>
            <w:shd w:val="clear" w:color="auto" w:fill="BDDEFF" w:themeFill="text2" w:themeFillTint="33"/>
          </w:tcPr>
          <w:p w14:paraId="11340E64" w14:textId="77777777" w:rsidR="00BB480F" w:rsidRPr="006721A6" w:rsidRDefault="00BB480F" w:rsidP="00E33027">
            <w:pPr>
              <w:rPr>
                <w:rFonts w:cs="Arial"/>
                <w:b/>
                <w:color w:val="auto"/>
              </w:rPr>
            </w:pPr>
            <w:r w:rsidRPr="006721A6">
              <w:rPr>
                <w:rFonts w:cs="Arial"/>
                <w:b/>
                <w:color w:val="auto"/>
              </w:rPr>
              <w:t>At what level has this been completed?</w:t>
            </w:r>
          </w:p>
        </w:tc>
      </w:tr>
      <w:tr w:rsidR="00BB480F" w:rsidRPr="009D1CC6" w14:paraId="39A809E4" w14:textId="77777777" w:rsidTr="006721A6">
        <w:tc>
          <w:tcPr>
            <w:tcW w:w="2324" w:type="dxa"/>
            <w:shd w:val="clear" w:color="auto" w:fill="BDDEFF" w:themeFill="text2" w:themeFillTint="33"/>
          </w:tcPr>
          <w:p w14:paraId="739CD3AB" w14:textId="77777777" w:rsidR="00BB480F" w:rsidRPr="009D1CC6" w:rsidRDefault="00BB480F" w:rsidP="00E33027">
            <w:pPr>
              <w:rPr>
                <w:rFonts w:cs="Arial"/>
              </w:rPr>
            </w:pPr>
          </w:p>
        </w:tc>
        <w:tc>
          <w:tcPr>
            <w:tcW w:w="2324" w:type="dxa"/>
            <w:shd w:val="clear" w:color="auto" w:fill="BDDEFF" w:themeFill="text2" w:themeFillTint="33"/>
          </w:tcPr>
          <w:p w14:paraId="627133EA" w14:textId="77777777" w:rsidR="00BB480F" w:rsidRPr="009D1CC6" w:rsidRDefault="00BB480F" w:rsidP="00E33027">
            <w:pPr>
              <w:rPr>
                <w:rFonts w:cs="Arial"/>
              </w:rPr>
            </w:pPr>
          </w:p>
        </w:tc>
        <w:tc>
          <w:tcPr>
            <w:tcW w:w="2325" w:type="dxa"/>
            <w:shd w:val="clear" w:color="auto" w:fill="BDDEFF" w:themeFill="text2" w:themeFillTint="33"/>
          </w:tcPr>
          <w:p w14:paraId="2BE18E52" w14:textId="77777777" w:rsidR="00BB480F" w:rsidRPr="009D1CC6" w:rsidRDefault="00BB480F" w:rsidP="00E33027">
            <w:pPr>
              <w:rPr>
                <w:rFonts w:cs="Arial"/>
              </w:rPr>
            </w:pPr>
          </w:p>
        </w:tc>
        <w:tc>
          <w:tcPr>
            <w:tcW w:w="2325" w:type="dxa"/>
            <w:shd w:val="clear" w:color="auto" w:fill="BDDEFF" w:themeFill="text2" w:themeFillTint="33"/>
          </w:tcPr>
          <w:p w14:paraId="071DB25D" w14:textId="77777777" w:rsidR="00BB480F" w:rsidRPr="009D1CC6" w:rsidRDefault="00BB480F" w:rsidP="00E33027">
            <w:pPr>
              <w:rPr>
                <w:rFonts w:cs="Arial"/>
              </w:rPr>
            </w:pPr>
          </w:p>
        </w:tc>
        <w:tc>
          <w:tcPr>
            <w:tcW w:w="4650" w:type="dxa"/>
            <w:shd w:val="clear" w:color="auto" w:fill="BDDEFF" w:themeFill="text2" w:themeFillTint="33"/>
          </w:tcPr>
          <w:p w14:paraId="195053B5"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20C844BA" w14:textId="77777777" w:rsidTr="006721A6">
        <w:trPr>
          <w:trHeight w:val="510"/>
        </w:trPr>
        <w:tc>
          <w:tcPr>
            <w:tcW w:w="2324" w:type="dxa"/>
            <w:shd w:val="clear" w:color="auto" w:fill="BDDEFF" w:themeFill="text2" w:themeFillTint="33"/>
          </w:tcPr>
          <w:p w14:paraId="7E90401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7EF70758" w14:textId="2D8D04E1" w:rsidR="00BB480F" w:rsidRPr="009D1CC6" w:rsidRDefault="002A7C9F" w:rsidP="006721A6">
            <w:pPr>
              <w:pStyle w:val="TableText"/>
            </w:pPr>
            <w:r>
              <w:t>3</w:t>
            </w:r>
            <w:r w:rsidRPr="002A7C9F">
              <w:rPr>
                <w:vertAlign w:val="superscript"/>
              </w:rPr>
              <w:t>rd</w:t>
            </w:r>
            <w:r>
              <w:t xml:space="preserve"> and 4</w:t>
            </w:r>
            <w:r w:rsidRPr="002A7C9F">
              <w:rPr>
                <w:vertAlign w:val="superscript"/>
              </w:rPr>
              <w:t>th</w:t>
            </w:r>
            <w:r>
              <w:t xml:space="preserve"> June 2024</w:t>
            </w:r>
          </w:p>
        </w:tc>
        <w:tc>
          <w:tcPr>
            <w:tcW w:w="2325" w:type="dxa"/>
            <w:shd w:val="clear" w:color="auto" w:fill="BDDEFF" w:themeFill="text2" w:themeFillTint="33"/>
          </w:tcPr>
          <w:p w14:paraId="65E1B147"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1E5AE9CE" w14:textId="7EF17C03" w:rsidR="00BB480F" w:rsidRPr="009D1CC6" w:rsidRDefault="00A44284" w:rsidP="006721A6">
            <w:pPr>
              <w:pStyle w:val="TableText"/>
            </w:pPr>
            <w:r>
              <w:t>Yes</w:t>
            </w:r>
            <w:r w:rsidR="002A7C9F">
              <w:t xml:space="preserve"> – NHS Shropshire Telford and Wrekin</w:t>
            </w:r>
          </w:p>
        </w:tc>
      </w:tr>
      <w:tr w:rsidR="00BB480F" w:rsidRPr="009D1CC6" w14:paraId="1863CAB5" w14:textId="77777777" w:rsidTr="006721A6">
        <w:trPr>
          <w:trHeight w:val="835"/>
        </w:trPr>
        <w:tc>
          <w:tcPr>
            <w:tcW w:w="2324" w:type="dxa"/>
            <w:shd w:val="clear" w:color="auto" w:fill="BDDEFF" w:themeFill="text2" w:themeFillTint="33"/>
          </w:tcPr>
          <w:p w14:paraId="3E015296" w14:textId="77777777" w:rsidR="00BB480F" w:rsidRPr="009D1CC6" w:rsidRDefault="00BB480F" w:rsidP="00E33027">
            <w:pPr>
              <w:rPr>
                <w:rFonts w:cs="Arial"/>
              </w:rPr>
            </w:pPr>
          </w:p>
        </w:tc>
        <w:tc>
          <w:tcPr>
            <w:tcW w:w="2324" w:type="dxa"/>
            <w:shd w:val="clear" w:color="auto" w:fill="BDDEFF" w:themeFill="text2" w:themeFillTint="33"/>
          </w:tcPr>
          <w:p w14:paraId="53CA151D" w14:textId="77777777" w:rsidR="00BB480F" w:rsidRPr="009D1CC6" w:rsidRDefault="00BB480F" w:rsidP="00E33027">
            <w:pPr>
              <w:rPr>
                <w:rFonts w:cs="Arial"/>
              </w:rPr>
            </w:pPr>
          </w:p>
        </w:tc>
        <w:tc>
          <w:tcPr>
            <w:tcW w:w="2325" w:type="dxa"/>
            <w:shd w:val="clear" w:color="auto" w:fill="BDDEFF" w:themeFill="text2" w:themeFillTint="33"/>
          </w:tcPr>
          <w:p w14:paraId="0A98E476" w14:textId="77777777" w:rsidR="00BB480F" w:rsidRPr="009D1CC6" w:rsidRDefault="00BB480F" w:rsidP="00E33027">
            <w:pPr>
              <w:rPr>
                <w:rFonts w:cs="Arial"/>
              </w:rPr>
            </w:pPr>
          </w:p>
        </w:tc>
        <w:tc>
          <w:tcPr>
            <w:tcW w:w="2325" w:type="dxa"/>
            <w:shd w:val="clear" w:color="auto" w:fill="BDDEFF" w:themeFill="text2" w:themeFillTint="33"/>
          </w:tcPr>
          <w:p w14:paraId="26813E10"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4736B252" w14:textId="77777777" w:rsidR="00BB480F" w:rsidRPr="009D1CC6" w:rsidRDefault="00BB480F" w:rsidP="006721A6">
            <w:pPr>
              <w:pStyle w:val="TableText"/>
            </w:pPr>
          </w:p>
        </w:tc>
      </w:tr>
      <w:tr w:rsidR="00BB480F" w:rsidRPr="009D1CC6" w14:paraId="736710D5" w14:textId="77777777" w:rsidTr="006721A6">
        <w:trPr>
          <w:trHeight w:val="708"/>
        </w:trPr>
        <w:tc>
          <w:tcPr>
            <w:tcW w:w="2324" w:type="dxa"/>
            <w:shd w:val="clear" w:color="auto" w:fill="BDDEFF" w:themeFill="text2" w:themeFillTint="33"/>
          </w:tcPr>
          <w:p w14:paraId="47645034" w14:textId="77777777" w:rsidR="00BB480F" w:rsidRPr="009D1CC6" w:rsidRDefault="00BB480F" w:rsidP="00E33027">
            <w:pPr>
              <w:rPr>
                <w:rFonts w:cs="Arial"/>
              </w:rPr>
            </w:pPr>
          </w:p>
        </w:tc>
        <w:tc>
          <w:tcPr>
            <w:tcW w:w="2324" w:type="dxa"/>
            <w:shd w:val="clear" w:color="auto" w:fill="BDDEFF" w:themeFill="text2" w:themeFillTint="33"/>
          </w:tcPr>
          <w:p w14:paraId="6E65BB8C" w14:textId="77777777" w:rsidR="00BB480F" w:rsidRPr="009D1CC6" w:rsidRDefault="00BB480F" w:rsidP="00E33027">
            <w:pPr>
              <w:rPr>
                <w:rFonts w:cs="Arial"/>
              </w:rPr>
            </w:pPr>
          </w:p>
        </w:tc>
        <w:tc>
          <w:tcPr>
            <w:tcW w:w="2325" w:type="dxa"/>
            <w:shd w:val="clear" w:color="auto" w:fill="BDDEFF" w:themeFill="text2" w:themeFillTint="33"/>
          </w:tcPr>
          <w:p w14:paraId="4FD8CFD6" w14:textId="77777777" w:rsidR="00BB480F" w:rsidRPr="009D1CC6" w:rsidRDefault="00BB480F" w:rsidP="00E33027">
            <w:pPr>
              <w:rPr>
                <w:rFonts w:cs="Arial"/>
              </w:rPr>
            </w:pPr>
          </w:p>
        </w:tc>
        <w:tc>
          <w:tcPr>
            <w:tcW w:w="2325" w:type="dxa"/>
            <w:shd w:val="clear" w:color="auto" w:fill="BDDEFF" w:themeFill="text2" w:themeFillTint="33"/>
          </w:tcPr>
          <w:p w14:paraId="4BAA26D3"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59A03D93" w14:textId="77777777" w:rsidR="00BB480F" w:rsidRPr="009D1CC6" w:rsidRDefault="00BB480F" w:rsidP="006721A6">
            <w:pPr>
              <w:pStyle w:val="TableText"/>
            </w:pPr>
          </w:p>
        </w:tc>
      </w:tr>
    </w:tbl>
    <w:p w14:paraId="53FDB2D0"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36"/>
        <w:gridCol w:w="4565"/>
        <w:gridCol w:w="3409"/>
        <w:gridCol w:w="3386"/>
      </w:tblGrid>
      <w:tr w:rsidR="006721A6" w:rsidRPr="006721A6" w14:paraId="3FCF24A1" w14:textId="77777777" w:rsidTr="006B2129">
        <w:tc>
          <w:tcPr>
            <w:tcW w:w="2268" w:type="dxa"/>
            <w:shd w:val="clear" w:color="auto" w:fill="BDDEFF" w:themeFill="text2" w:themeFillTint="33"/>
          </w:tcPr>
          <w:p w14:paraId="46C1C415"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128C3066" w14:textId="1010D9F3" w:rsidR="00BB480F" w:rsidRPr="006721A6" w:rsidRDefault="002A7C9F" w:rsidP="006B2129">
            <w:pPr>
              <w:pStyle w:val="TableText"/>
            </w:pPr>
            <w:r>
              <w:t>J</w:t>
            </w:r>
            <w:r w:rsidR="00A15E70">
              <w:t>uly</w:t>
            </w:r>
            <w:r>
              <w:t xml:space="preserve"> 2024</w:t>
            </w:r>
          </w:p>
        </w:tc>
        <w:tc>
          <w:tcPr>
            <w:tcW w:w="3487" w:type="dxa"/>
            <w:shd w:val="clear" w:color="auto" w:fill="BDDEFF" w:themeFill="text2" w:themeFillTint="33"/>
          </w:tcPr>
          <w:p w14:paraId="27297992"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7D299892" w14:textId="7338DA5A" w:rsidR="00BB480F" w:rsidRPr="006B2129" w:rsidRDefault="00A15E70" w:rsidP="006B2129">
            <w:pPr>
              <w:pStyle w:val="TableText"/>
            </w:pPr>
            <w:proofErr w:type="spellStart"/>
            <w:r>
              <w:t>t.b.c</w:t>
            </w:r>
            <w:proofErr w:type="spellEnd"/>
          </w:p>
        </w:tc>
      </w:tr>
      <w:tr w:rsidR="00BB480F" w:rsidRPr="009D1CC6" w14:paraId="701C6C8C" w14:textId="77777777" w:rsidTr="006B2129">
        <w:tc>
          <w:tcPr>
            <w:tcW w:w="2268" w:type="dxa"/>
            <w:shd w:val="clear" w:color="auto" w:fill="BDDEFF" w:themeFill="text2" w:themeFillTint="33"/>
          </w:tcPr>
          <w:p w14:paraId="08BD1D9E"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5A25E3CE" w14:textId="77777777" w:rsidR="00BB480F" w:rsidRPr="009D1CC6" w:rsidRDefault="00BB480F" w:rsidP="00E33027">
            <w:pPr>
              <w:rPr>
                <w:rFonts w:cs="Arial"/>
              </w:rPr>
            </w:pPr>
          </w:p>
        </w:tc>
        <w:tc>
          <w:tcPr>
            <w:tcW w:w="3487" w:type="dxa"/>
            <w:shd w:val="clear" w:color="auto" w:fill="BDDEFF" w:themeFill="text2" w:themeFillTint="33"/>
          </w:tcPr>
          <w:p w14:paraId="7AA13285"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151C0C9C" w14:textId="77777777" w:rsidR="00BB480F" w:rsidRPr="009D1CC6" w:rsidRDefault="00BB480F" w:rsidP="00E33027">
            <w:pPr>
              <w:rPr>
                <w:rFonts w:cs="Arial"/>
              </w:rPr>
            </w:pPr>
          </w:p>
        </w:tc>
      </w:tr>
      <w:tr w:rsidR="00BB480F" w:rsidRPr="009D1CC6" w14:paraId="5D4BC514" w14:textId="77777777" w:rsidTr="006B2129">
        <w:tc>
          <w:tcPr>
            <w:tcW w:w="2268" w:type="dxa"/>
            <w:shd w:val="clear" w:color="auto" w:fill="BDDEFF" w:themeFill="text2" w:themeFillTint="33"/>
          </w:tcPr>
          <w:p w14:paraId="0D7D39B0"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181ACE1C" w14:textId="77777777" w:rsidR="00BB480F" w:rsidRPr="009D1CC6" w:rsidRDefault="00BB480F" w:rsidP="006B2129">
            <w:pPr>
              <w:pStyle w:val="TableText"/>
            </w:pPr>
          </w:p>
        </w:tc>
        <w:tc>
          <w:tcPr>
            <w:tcW w:w="3487" w:type="dxa"/>
            <w:shd w:val="clear" w:color="auto" w:fill="BDDEFF" w:themeFill="text2" w:themeFillTint="33"/>
          </w:tcPr>
          <w:p w14:paraId="5761D25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5ECF99CA" w14:textId="77777777" w:rsidR="00BB480F" w:rsidRPr="009D1CC6" w:rsidRDefault="00BB480F" w:rsidP="006B2129">
            <w:pPr>
              <w:pStyle w:val="TableText"/>
            </w:pPr>
          </w:p>
        </w:tc>
      </w:tr>
      <w:tr w:rsidR="00BB480F" w:rsidRPr="009D1CC6" w14:paraId="6E6D5797" w14:textId="77777777" w:rsidTr="006B2129">
        <w:tc>
          <w:tcPr>
            <w:tcW w:w="2268" w:type="dxa"/>
            <w:shd w:val="clear" w:color="auto" w:fill="BDDEFF" w:themeFill="text2" w:themeFillTint="33"/>
          </w:tcPr>
          <w:p w14:paraId="3ED48348" w14:textId="77777777" w:rsidR="00BB480F" w:rsidRPr="009D1CC6" w:rsidRDefault="00BB480F" w:rsidP="00E33027">
            <w:pPr>
              <w:rPr>
                <w:rFonts w:cs="Arial"/>
                <w:b/>
                <w:color w:val="FFFFFF" w:themeColor="background1"/>
              </w:rPr>
            </w:pPr>
          </w:p>
        </w:tc>
        <w:tc>
          <w:tcPr>
            <w:tcW w:w="4706" w:type="dxa"/>
            <w:shd w:val="clear" w:color="auto" w:fill="BDDEFF" w:themeFill="text2" w:themeFillTint="33"/>
          </w:tcPr>
          <w:p w14:paraId="79BD3406" w14:textId="77777777" w:rsidR="00BB480F" w:rsidRPr="009D1CC6" w:rsidRDefault="00BB480F" w:rsidP="00E33027">
            <w:pPr>
              <w:rPr>
                <w:rFonts w:cs="Arial"/>
              </w:rPr>
            </w:pPr>
          </w:p>
        </w:tc>
        <w:tc>
          <w:tcPr>
            <w:tcW w:w="3487" w:type="dxa"/>
            <w:shd w:val="clear" w:color="auto" w:fill="BDDEFF" w:themeFill="text2" w:themeFillTint="33"/>
          </w:tcPr>
          <w:p w14:paraId="6A81C655" w14:textId="77777777" w:rsidR="00BB480F" w:rsidRPr="009D1CC6" w:rsidRDefault="00BB480F" w:rsidP="00E33027">
            <w:pPr>
              <w:rPr>
                <w:rFonts w:cs="Arial"/>
                <w:b/>
                <w:color w:val="FFFFFF" w:themeColor="background1"/>
              </w:rPr>
            </w:pPr>
          </w:p>
        </w:tc>
        <w:tc>
          <w:tcPr>
            <w:tcW w:w="3487" w:type="dxa"/>
            <w:shd w:val="clear" w:color="auto" w:fill="BDDEFF" w:themeFill="text2" w:themeFillTint="33"/>
          </w:tcPr>
          <w:p w14:paraId="0FA2AA56" w14:textId="77777777" w:rsidR="00BB480F" w:rsidRPr="009D1CC6" w:rsidRDefault="00BB480F" w:rsidP="00E33027">
            <w:pPr>
              <w:rPr>
                <w:rFonts w:cs="Arial"/>
              </w:rPr>
            </w:pPr>
          </w:p>
        </w:tc>
      </w:tr>
    </w:tbl>
    <w:p w14:paraId="73C63E74" w14:textId="77777777" w:rsidR="00BB480F" w:rsidRPr="009D1CC6" w:rsidRDefault="00BB480F" w:rsidP="00BB480F">
      <w:pPr>
        <w:rPr>
          <w:rFonts w:cs="Arial"/>
        </w:rPr>
      </w:pPr>
    </w:p>
    <w:p w14:paraId="79D1E418" w14:textId="623E7223" w:rsidR="00BB480F" w:rsidRPr="009D1CC6" w:rsidRDefault="00BB480F" w:rsidP="00BB480F">
      <w:pPr>
        <w:rPr>
          <w:rFonts w:cs="Arial"/>
          <w:b/>
        </w:rPr>
      </w:pPr>
      <w:r w:rsidRPr="009D1CC6">
        <w:rPr>
          <w:rFonts w:cs="Arial"/>
        </w:rPr>
        <w:br w:type="page"/>
      </w:r>
      <w:r w:rsidRPr="009D1CC6">
        <w:rPr>
          <w:rFonts w:cs="Arial"/>
          <w:b/>
        </w:rPr>
        <w:lastRenderedPageBreak/>
        <w:tab/>
      </w:r>
      <w:r w:rsidRPr="009D1CC6">
        <w:rPr>
          <w:rFonts w:cs="Arial"/>
          <w:b/>
        </w:rPr>
        <w:tab/>
      </w:r>
      <w:r w:rsidRPr="009D1CC6">
        <w:rPr>
          <w:rFonts w:cs="Arial"/>
          <w:b/>
        </w:rPr>
        <w:tab/>
      </w:r>
    </w:p>
    <w:tbl>
      <w:tblPr>
        <w:tblStyle w:val="TableGrid"/>
        <w:tblpPr w:leftFromText="180" w:rightFromText="180" w:vertAnchor="page" w:horzAnchor="margin" w:tblpY="1938"/>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8973"/>
        <w:gridCol w:w="4623"/>
      </w:tblGrid>
      <w:tr w:rsidR="00BB480F" w:rsidRPr="009D1CC6" w14:paraId="1E6305FF" w14:textId="77777777" w:rsidTr="0032702A">
        <w:tc>
          <w:tcPr>
            <w:tcW w:w="13948" w:type="dxa"/>
            <w:gridSpan w:val="2"/>
            <w:shd w:val="clear" w:color="auto" w:fill="BDDEFF" w:themeFill="text2" w:themeFillTint="33"/>
            <w:vAlign w:val="center"/>
          </w:tcPr>
          <w:p w14:paraId="04287026" w14:textId="77777777" w:rsidR="00BB480F" w:rsidRPr="0032702A" w:rsidRDefault="00BB480F" w:rsidP="006B2129">
            <w:pPr>
              <w:jc w:val="center"/>
              <w:rPr>
                <w:rFonts w:cs="Arial"/>
                <w:b/>
                <w:color w:val="auto"/>
              </w:rPr>
            </w:pPr>
            <w:r w:rsidRPr="0032702A">
              <w:rPr>
                <w:rFonts w:cs="Arial"/>
                <w:b/>
                <w:color w:val="auto"/>
              </w:rPr>
              <w:t>Completed actions from previous year</w:t>
            </w:r>
          </w:p>
        </w:tc>
      </w:tr>
      <w:tr w:rsidR="00BB480F" w:rsidRPr="009D1CC6" w14:paraId="2044FCA5" w14:textId="77777777" w:rsidTr="0032702A">
        <w:tc>
          <w:tcPr>
            <w:tcW w:w="9214" w:type="dxa"/>
            <w:shd w:val="clear" w:color="auto" w:fill="BDDEFF" w:themeFill="text2" w:themeFillTint="33"/>
            <w:vAlign w:val="center"/>
          </w:tcPr>
          <w:p w14:paraId="57E9D736" w14:textId="77777777" w:rsidR="00BB480F" w:rsidRPr="0032702A" w:rsidRDefault="00BB480F" w:rsidP="006B2129">
            <w:pPr>
              <w:jc w:val="center"/>
              <w:rPr>
                <w:rFonts w:cs="Arial"/>
                <w:b/>
                <w:color w:val="auto"/>
              </w:rPr>
            </w:pPr>
            <w:r w:rsidRPr="0032702A">
              <w:rPr>
                <w:rFonts w:cs="Arial"/>
                <w:b/>
                <w:color w:val="auto"/>
              </w:rPr>
              <w:t>Action/activity</w:t>
            </w:r>
          </w:p>
        </w:tc>
        <w:tc>
          <w:tcPr>
            <w:tcW w:w="4734" w:type="dxa"/>
            <w:shd w:val="clear" w:color="auto" w:fill="BDDEFF" w:themeFill="text2" w:themeFillTint="33"/>
            <w:vAlign w:val="center"/>
          </w:tcPr>
          <w:p w14:paraId="40F208B6" w14:textId="77777777" w:rsidR="00BB480F" w:rsidRPr="0032702A" w:rsidRDefault="00BB480F" w:rsidP="006B2129">
            <w:pPr>
              <w:jc w:val="center"/>
              <w:rPr>
                <w:rFonts w:cs="Arial"/>
                <w:b/>
                <w:color w:val="auto"/>
              </w:rPr>
            </w:pPr>
            <w:r w:rsidRPr="0032702A">
              <w:rPr>
                <w:rFonts w:cs="Arial"/>
                <w:b/>
                <w:color w:val="auto"/>
              </w:rPr>
              <w:t>Related equality objectives</w:t>
            </w:r>
          </w:p>
        </w:tc>
      </w:tr>
      <w:tr w:rsidR="00BB480F" w:rsidRPr="009D1CC6" w14:paraId="7EA97CC4" w14:textId="77777777" w:rsidTr="006B2129">
        <w:trPr>
          <w:trHeight w:val="397"/>
        </w:trPr>
        <w:tc>
          <w:tcPr>
            <w:tcW w:w="9214" w:type="dxa"/>
          </w:tcPr>
          <w:p w14:paraId="119D0735" w14:textId="23C9E4FB" w:rsidR="00BB480F" w:rsidRPr="009D1CC6" w:rsidRDefault="002A7C9F" w:rsidP="006B2129">
            <w:pPr>
              <w:rPr>
                <w:rFonts w:cs="Arial"/>
              </w:rPr>
            </w:pPr>
            <w:r>
              <w:rPr>
                <w:rFonts w:cs="Arial"/>
              </w:rPr>
              <w:t>In the first year of operation the ICB undertook e</w:t>
            </w:r>
            <w:r w:rsidR="007F5AF2">
              <w:rPr>
                <w:rFonts w:cs="Arial"/>
              </w:rPr>
              <w:t xml:space="preserve">vidence gathering and </w:t>
            </w:r>
            <w:proofErr w:type="spellStart"/>
            <w:r w:rsidR="007F5AF2">
              <w:rPr>
                <w:rFonts w:cs="Arial"/>
              </w:rPr>
              <w:t>self assessment</w:t>
            </w:r>
            <w:proofErr w:type="spellEnd"/>
            <w:r w:rsidR="007F5AF2">
              <w:rPr>
                <w:rFonts w:cs="Arial"/>
              </w:rPr>
              <w:t xml:space="preserve"> scoring was undertaken for commissioned services, workforce and leadership but only commissioned services had an external scoring undertaken. No action plan was agreed.</w:t>
            </w:r>
          </w:p>
        </w:tc>
        <w:tc>
          <w:tcPr>
            <w:tcW w:w="4734" w:type="dxa"/>
          </w:tcPr>
          <w:p w14:paraId="502A37BF" w14:textId="77777777" w:rsidR="00BB480F" w:rsidRPr="009D1CC6" w:rsidRDefault="00BB480F" w:rsidP="006B2129">
            <w:pPr>
              <w:rPr>
                <w:rFonts w:cs="Arial"/>
              </w:rPr>
            </w:pPr>
          </w:p>
        </w:tc>
      </w:tr>
      <w:tr w:rsidR="00BB480F" w:rsidRPr="009D1CC6" w14:paraId="2E1387DA" w14:textId="77777777" w:rsidTr="006B2129">
        <w:trPr>
          <w:trHeight w:val="397"/>
        </w:trPr>
        <w:tc>
          <w:tcPr>
            <w:tcW w:w="9214" w:type="dxa"/>
          </w:tcPr>
          <w:p w14:paraId="47245800" w14:textId="77777777" w:rsidR="00BB480F" w:rsidRPr="009D1CC6" w:rsidRDefault="00BB480F" w:rsidP="006B2129">
            <w:pPr>
              <w:rPr>
                <w:rFonts w:cs="Arial"/>
              </w:rPr>
            </w:pPr>
          </w:p>
        </w:tc>
        <w:tc>
          <w:tcPr>
            <w:tcW w:w="4734" w:type="dxa"/>
          </w:tcPr>
          <w:p w14:paraId="5850C7F3" w14:textId="77777777" w:rsidR="00BB480F" w:rsidRPr="009D1CC6" w:rsidRDefault="00BB480F" w:rsidP="006B2129">
            <w:pPr>
              <w:rPr>
                <w:rFonts w:cs="Arial"/>
              </w:rPr>
            </w:pPr>
          </w:p>
        </w:tc>
      </w:tr>
      <w:tr w:rsidR="00BB480F" w:rsidRPr="009D1CC6" w14:paraId="222E1385" w14:textId="77777777" w:rsidTr="006B2129">
        <w:trPr>
          <w:trHeight w:val="397"/>
        </w:trPr>
        <w:tc>
          <w:tcPr>
            <w:tcW w:w="9214" w:type="dxa"/>
          </w:tcPr>
          <w:p w14:paraId="3E4F701E" w14:textId="77777777" w:rsidR="00BB480F" w:rsidRPr="009D1CC6" w:rsidRDefault="00BB480F" w:rsidP="006B2129">
            <w:pPr>
              <w:rPr>
                <w:rFonts w:cs="Arial"/>
              </w:rPr>
            </w:pPr>
          </w:p>
        </w:tc>
        <w:tc>
          <w:tcPr>
            <w:tcW w:w="4734" w:type="dxa"/>
          </w:tcPr>
          <w:p w14:paraId="088CF20A" w14:textId="77777777" w:rsidR="00BB480F" w:rsidRPr="009D1CC6" w:rsidRDefault="00BB480F" w:rsidP="006B2129">
            <w:pPr>
              <w:rPr>
                <w:rFonts w:cs="Arial"/>
              </w:rPr>
            </w:pPr>
          </w:p>
        </w:tc>
      </w:tr>
      <w:tr w:rsidR="00BB480F" w:rsidRPr="009D1CC6" w14:paraId="2FBD9332" w14:textId="77777777" w:rsidTr="006B2129">
        <w:trPr>
          <w:trHeight w:val="397"/>
        </w:trPr>
        <w:tc>
          <w:tcPr>
            <w:tcW w:w="9214" w:type="dxa"/>
          </w:tcPr>
          <w:p w14:paraId="5CAF9D65" w14:textId="77777777" w:rsidR="00BB480F" w:rsidRPr="009D1CC6" w:rsidRDefault="00BB480F" w:rsidP="006B2129">
            <w:pPr>
              <w:rPr>
                <w:rFonts w:cs="Arial"/>
              </w:rPr>
            </w:pPr>
          </w:p>
        </w:tc>
        <w:tc>
          <w:tcPr>
            <w:tcW w:w="4734" w:type="dxa"/>
          </w:tcPr>
          <w:p w14:paraId="583621DA" w14:textId="77777777" w:rsidR="00BB480F" w:rsidRPr="009D1CC6" w:rsidRDefault="00BB480F" w:rsidP="006B2129">
            <w:pPr>
              <w:rPr>
                <w:rFonts w:cs="Arial"/>
              </w:rPr>
            </w:pPr>
          </w:p>
        </w:tc>
      </w:tr>
      <w:tr w:rsidR="00BB480F" w:rsidRPr="009D1CC6" w14:paraId="5F268C35" w14:textId="77777777" w:rsidTr="006B2129">
        <w:trPr>
          <w:trHeight w:val="397"/>
        </w:trPr>
        <w:tc>
          <w:tcPr>
            <w:tcW w:w="9214" w:type="dxa"/>
          </w:tcPr>
          <w:p w14:paraId="16C4A754" w14:textId="77777777" w:rsidR="00BB480F" w:rsidRPr="009D1CC6" w:rsidRDefault="00BB480F" w:rsidP="006B2129">
            <w:pPr>
              <w:rPr>
                <w:rFonts w:cs="Arial"/>
              </w:rPr>
            </w:pPr>
          </w:p>
        </w:tc>
        <w:tc>
          <w:tcPr>
            <w:tcW w:w="4734" w:type="dxa"/>
          </w:tcPr>
          <w:p w14:paraId="115403E8" w14:textId="77777777" w:rsidR="00BB480F" w:rsidRPr="009D1CC6" w:rsidRDefault="00BB480F" w:rsidP="006B2129">
            <w:pPr>
              <w:rPr>
                <w:rFonts w:cs="Arial"/>
              </w:rPr>
            </w:pPr>
          </w:p>
        </w:tc>
      </w:tr>
      <w:tr w:rsidR="00BB480F" w:rsidRPr="009D1CC6" w14:paraId="2338EE7F" w14:textId="77777777" w:rsidTr="006B2129">
        <w:trPr>
          <w:trHeight w:val="397"/>
        </w:trPr>
        <w:tc>
          <w:tcPr>
            <w:tcW w:w="9214" w:type="dxa"/>
          </w:tcPr>
          <w:p w14:paraId="64DDBE8B" w14:textId="77777777" w:rsidR="00BB480F" w:rsidRPr="009D1CC6" w:rsidRDefault="00BB480F" w:rsidP="006B2129">
            <w:pPr>
              <w:rPr>
                <w:rFonts w:cs="Arial"/>
              </w:rPr>
            </w:pPr>
          </w:p>
        </w:tc>
        <w:tc>
          <w:tcPr>
            <w:tcW w:w="4734" w:type="dxa"/>
          </w:tcPr>
          <w:p w14:paraId="29E3CCEA" w14:textId="77777777" w:rsidR="00BB480F" w:rsidRPr="009D1CC6" w:rsidRDefault="00BB480F" w:rsidP="006B2129">
            <w:pPr>
              <w:rPr>
                <w:rFonts w:cs="Arial"/>
              </w:rPr>
            </w:pPr>
          </w:p>
        </w:tc>
      </w:tr>
    </w:tbl>
    <w:p w14:paraId="5A224E89" w14:textId="77777777" w:rsidR="00BB480F" w:rsidRPr="009D1CC6" w:rsidRDefault="00BB480F" w:rsidP="0032702A">
      <w:pPr>
        <w:pStyle w:val="Heading2"/>
      </w:pPr>
      <w:r w:rsidRPr="009D1CC6">
        <w:t xml:space="preserve"> </w:t>
      </w:r>
      <w:r w:rsidRPr="009D1CC6">
        <w:br w:type="page"/>
      </w:r>
      <w:r w:rsidRPr="009D1CC6">
        <w:lastRenderedPageBreak/>
        <w:t xml:space="preserve">EDS Rating and Score Card </w:t>
      </w:r>
    </w:p>
    <w:p w14:paraId="712BB3C9" w14:textId="77777777" w:rsidR="00BB480F" w:rsidRPr="009D1CC6" w:rsidRDefault="00BB480F" w:rsidP="00BB480F">
      <w:pPr>
        <w:rPr>
          <w:rFonts w:cs="Arial"/>
        </w:rPr>
      </w:pP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BB480F" w:rsidRPr="009D1CC6" w14:paraId="19A07B22" w14:textId="77777777" w:rsidTr="0032702A">
        <w:tc>
          <w:tcPr>
            <w:tcW w:w="13598" w:type="dxa"/>
            <w:gridSpan w:val="2"/>
            <w:shd w:val="clear" w:color="auto" w:fill="BDDEFF" w:themeFill="accent1" w:themeFillTint="33"/>
          </w:tcPr>
          <w:p w14:paraId="349D13F1" w14:textId="77777777" w:rsidR="00BB480F" w:rsidRPr="009D1CC6" w:rsidRDefault="00BB480F" w:rsidP="0032702A">
            <w:pPr>
              <w:pStyle w:val="TableText"/>
            </w:pPr>
            <w:r w:rsidRPr="009D1CC6">
              <w:t>Please refer to the Rating and Score Card supporting guidance document before you start to score. The Rating and Score Card supporting guidance document has a full explanation of the new rating procedure, and can assist you and those you are engaging with to ensure rating is done correctly</w:t>
            </w:r>
          </w:p>
          <w:p w14:paraId="0912CA03" w14:textId="77777777" w:rsidR="00BB480F" w:rsidRPr="009D1CC6" w:rsidRDefault="00BB480F" w:rsidP="0032702A">
            <w:pPr>
              <w:pStyle w:val="TableText"/>
            </w:pPr>
          </w:p>
          <w:p w14:paraId="30DC972E" w14:textId="77777777" w:rsidR="00BB480F" w:rsidRPr="009D1CC6" w:rsidRDefault="00BB480F" w:rsidP="0032702A">
            <w:pPr>
              <w:pStyle w:val="TableText"/>
            </w:pPr>
            <w:r w:rsidRPr="009D1CC6">
              <w:t xml:space="preserve">Score each outcome. Add the scores of all outcomes together. This will provide you with your overall score, or your EDS Organisation Rating. Ratings in accordance </w:t>
            </w:r>
            <w:proofErr w:type="gramStart"/>
            <w:r w:rsidRPr="009D1CC6">
              <w:t>to</w:t>
            </w:r>
            <w:proofErr w:type="gramEnd"/>
            <w:r w:rsidRPr="009D1CC6">
              <w:t xml:space="preserve"> scores are below</w:t>
            </w:r>
          </w:p>
        </w:tc>
      </w:tr>
      <w:tr w:rsidR="00BB480F" w:rsidRPr="009D1CC6" w14:paraId="73D145F8" w14:textId="77777777" w:rsidTr="0032702A">
        <w:tc>
          <w:tcPr>
            <w:tcW w:w="13598" w:type="dxa"/>
            <w:gridSpan w:val="2"/>
            <w:tcBorders>
              <w:bottom w:val="single" w:sz="4" w:space="0" w:color="768692" w:themeColor="accent2"/>
            </w:tcBorders>
            <w:shd w:val="clear" w:color="auto" w:fill="0070C0"/>
          </w:tcPr>
          <w:p w14:paraId="3CA07C67" w14:textId="77777777" w:rsidR="00BB480F" w:rsidRPr="009D1CC6" w:rsidRDefault="00BB480F" w:rsidP="00E33027">
            <w:pPr>
              <w:rPr>
                <w:rFonts w:cs="Arial"/>
              </w:rPr>
            </w:pPr>
          </w:p>
        </w:tc>
      </w:tr>
      <w:tr w:rsidR="00BB480F" w:rsidRPr="009D1CC6" w14:paraId="05A4A469"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12605887" w14:textId="5703B6BB" w:rsidR="00BB480F" w:rsidRPr="009D1CC6" w:rsidRDefault="00BB480F" w:rsidP="00DE33E9">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8508FAD" w14:textId="73DB1BA4" w:rsidR="00BB480F" w:rsidRPr="009D1CC6" w:rsidRDefault="00BB480F" w:rsidP="00DE33E9">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32702A" w:rsidRPr="009D1CC6" w14:paraId="17C066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19F7C0F" w14:textId="03130ABA" w:rsidR="0032702A" w:rsidRPr="009D1CC6" w:rsidRDefault="00DE33E9" w:rsidP="00DE33E9">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E67309A" w14:textId="51196A59" w:rsidR="0032702A" w:rsidRPr="009D1CC6" w:rsidRDefault="00DE33E9" w:rsidP="00DE33E9">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32702A" w:rsidRPr="009D1CC6" w14:paraId="6917F7B5"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23896C49" w14:textId="5857215A" w:rsidR="0032702A" w:rsidRPr="009D1CC6" w:rsidRDefault="00DE33E9" w:rsidP="00DE33E9">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A0BFDE4" w14:textId="747D9477" w:rsidR="0032702A" w:rsidRPr="009D1CC6" w:rsidRDefault="00DE33E9" w:rsidP="00DE33E9">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32702A" w:rsidRPr="009D1CC6" w14:paraId="461F0707"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4FF07431" w14:textId="32007FDB" w:rsidR="0032702A" w:rsidRPr="009D1CC6" w:rsidRDefault="00DE33E9" w:rsidP="00DE33E9">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6A65530" w14:textId="74F9995F" w:rsidR="0032702A" w:rsidRPr="009D1CC6" w:rsidRDefault="00DE33E9" w:rsidP="00DE33E9">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18440B57" w14:textId="77777777" w:rsidR="00BB480F" w:rsidRPr="009D1CC6" w:rsidRDefault="00BB480F" w:rsidP="00BB480F">
      <w:pPr>
        <w:rPr>
          <w:rFonts w:cs="Arial"/>
        </w:rPr>
      </w:pPr>
      <w:r w:rsidRPr="009D1CC6">
        <w:rPr>
          <w:rFonts w:cs="Arial"/>
        </w:rPr>
        <w:br w:type="page"/>
      </w:r>
    </w:p>
    <w:p w14:paraId="74E8AF1E" w14:textId="3F1A4A40" w:rsidR="00400426" w:rsidRPr="009D1CC6" w:rsidRDefault="00400426" w:rsidP="00400426">
      <w:pPr>
        <w:pStyle w:val="Heading2"/>
      </w:pPr>
      <w:r w:rsidRPr="009D1CC6">
        <w:lastRenderedPageBreak/>
        <w:t xml:space="preserve">Domain 1: </w:t>
      </w:r>
      <w:bookmarkStart w:id="1" w:name="_Hlk41581972"/>
      <w:r w:rsidRPr="009D1CC6">
        <w:t>Commissioned or provided services</w:t>
      </w:r>
      <w:bookmarkEnd w:id="1"/>
    </w:p>
    <w:p w14:paraId="0573CF1E" w14:textId="77777777" w:rsidR="00BB480F" w:rsidRPr="00744780" w:rsidRDefault="00BB480F" w:rsidP="00BB480F">
      <w:pPr>
        <w:rPr>
          <w:rFonts w:cs="Arial"/>
          <w:sz w:val="22"/>
          <w:szCs w:val="22"/>
        </w:rPr>
      </w:pPr>
    </w:p>
    <w:tbl>
      <w:tblPr>
        <w:tblStyle w:val="TableGrid"/>
        <w:tblpPr w:leftFromText="180" w:rightFromText="180" w:vertAnchor="page" w:horzAnchor="margin" w:tblpY="2566"/>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3"/>
        <w:gridCol w:w="1849"/>
        <w:gridCol w:w="6951"/>
        <w:gridCol w:w="1255"/>
        <w:gridCol w:w="2418"/>
      </w:tblGrid>
      <w:tr w:rsidR="00BB480F" w:rsidRPr="00607B0C" w14:paraId="4E711D87" w14:textId="77777777" w:rsidTr="007A4212">
        <w:tc>
          <w:tcPr>
            <w:tcW w:w="1123" w:type="dxa"/>
            <w:shd w:val="clear" w:color="auto" w:fill="BDDEFF" w:themeFill="accent1" w:themeFillTint="33"/>
          </w:tcPr>
          <w:p w14:paraId="46DD6274" w14:textId="77777777" w:rsidR="00BB480F" w:rsidRPr="00607B0C" w:rsidRDefault="00BB480F" w:rsidP="00B856E9">
            <w:pPr>
              <w:rPr>
                <w:rFonts w:cs="Arial"/>
                <w:b/>
                <w:sz w:val="20"/>
                <w:szCs w:val="20"/>
              </w:rPr>
            </w:pPr>
            <w:r w:rsidRPr="00607B0C">
              <w:rPr>
                <w:rFonts w:cs="Arial"/>
                <w:b/>
                <w:sz w:val="20"/>
                <w:szCs w:val="20"/>
              </w:rPr>
              <w:t>Domain</w:t>
            </w:r>
          </w:p>
        </w:tc>
        <w:tc>
          <w:tcPr>
            <w:tcW w:w="1849" w:type="dxa"/>
            <w:shd w:val="clear" w:color="auto" w:fill="BDDEFF" w:themeFill="accent1" w:themeFillTint="33"/>
          </w:tcPr>
          <w:p w14:paraId="3616CA97" w14:textId="77777777" w:rsidR="00BB480F" w:rsidRPr="00607B0C" w:rsidRDefault="00BB480F" w:rsidP="00B856E9">
            <w:pPr>
              <w:rPr>
                <w:rFonts w:cs="Arial"/>
                <w:b/>
                <w:sz w:val="20"/>
                <w:szCs w:val="20"/>
              </w:rPr>
            </w:pPr>
            <w:r w:rsidRPr="00607B0C">
              <w:rPr>
                <w:rFonts w:cs="Arial"/>
                <w:b/>
                <w:sz w:val="20"/>
                <w:szCs w:val="20"/>
              </w:rPr>
              <w:t>Outcome</w:t>
            </w:r>
          </w:p>
        </w:tc>
        <w:tc>
          <w:tcPr>
            <w:tcW w:w="6951" w:type="dxa"/>
            <w:shd w:val="clear" w:color="auto" w:fill="BDDEFF" w:themeFill="accent1" w:themeFillTint="33"/>
          </w:tcPr>
          <w:p w14:paraId="2366E384" w14:textId="77777777" w:rsidR="00BB480F" w:rsidRPr="00607B0C" w:rsidRDefault="00BB480F" w:rsidP="00B856E9">
            <w:pPr>
              <w:rPr>
                <w:rFonts w:cs="Arial"/>
                <w:b/>
                <w:sz w:val="20"/>
                <w:szCs w:val="20"/>
              </w:rPr>
            </w:pPr>
            <w:r w:rsidRPr="00607B0C">
              <w:rPr>
                <w:rFonts w:cs="Arial"/>
                <w:b/>
                <w:sz w:val="20"/>
                <w:szCs w:val="20"/>
              </w:rPr>
              <w:t xml:space="preserve">Evidence </w:t>
            </w:r>
          </w:p>
        </w:tc>
        <w:tc>
          <w:tcPr>
            <w:tcW w:w="1255" w:type="dxa"/>
            <w:shd w:val="clear" w:color="auto" w:fill="BDDEFF" w:themeFill="accent1" w:themeFillTint="33"/>
          </w:tcPr>
          <w:p w14:paraId="3D32FE91" w14:textId="77777777" w:rsidR="00BB480F" w:rsidRPr="00607B0C" w:rsidRDefault="00BB480F" w:rsidP="00B856E9">
            <w:pPr>
              <w:rPr>
                <w:rFonts w:cs="Arial"/>
                <w:b/>
                <w:sz w:val="20"/>
                <w:szCs w:val="20"/>
              </w:rPr>
            </w:pPr>
            <w:r w:rsidRPr="00607B0C">
              <w:rPr>
                <w:rFonts w:cs="Arial"/>
                <w:b/>
                <w:sz w:val="20"/>
                <w:szCs w:val="20"/>
              </w:rPr>
              <w:t>Rating</w:t>
            </w:r>
          </w:p>
        </w:tc>
        <w:tc>
          <w:tcPr>
            <w:tcW w:w="2418" w:type="dxa"/>
            <w:shd w:val="clear" w:color="auto" w:fill="BDDEFF" w:themeFill="accent1" w:themeFillTint="33"/>
          </w:tcPr>
          <w:p w14:paraId="685CE2AE" w14:textId="77777777" w:rsidR="00BB480F" w:rsidRPr="00607B0C" w:rsidRDefault="00BB480F" w:rsidP="00B856E9">
            <w:pPr>
              <w:rPr>
                <w:rFonts w:cs="Arial"/>
                <w:b/>
                <w:sz w:val="20"/>
                <w:szCs w:val="20"/>
              </w:rPr>
            </w:pPr>
            <w:r w:rsidRPr="00607B0C">
              <w:rPr>
                <w:rFonts w:cs="Arial"/>
                <w:b/>
                <w:sz w:val="20"/>
                <w:szCs w:val="20"/>
              </w:rPr>
              <w:t>Owner (Dept/Lead)</w:t>
            </w:r>
          </w:p>
        </w:tc>
      </w:tr>
      <w:tr w:rsidR="00BB480F" w:rsidRPr="00607B0C" w14:paraId="2A87D372" w14:textId="77777777" w:rsidTr="007A4212">
        <w:trPr>
          <w:cantSplit/>
          <w:trHeight w:val="1134"/>
        </w:trPr>
        <w:tc>
          <w:tcPr>
            <w:tcW w:w="1123" w:type="dxa"/>
            <w:vMerge w:val="restart"/>
            <w:shd w:val="clear" w:color="auto" w:fill="BDDEFF" w:themeFill="accent1" w:themeFillTint="33"/>
            <w:textDirection w:val="btLr"/>
          </w:tcPr>
          <w:p w14:paraId="6486A898" w14:textId="77777777" w:rsidR="00BB480F" w:rsidRPr="00607B0C" w:rsidRDefault="00BB480F" w:rsidP="00B856E9">
            <w:pPr>
              <w:jc w:val="center"/>
              <w:rPr>
                <w:rFonts w:cs="Arial"/>
                <w:b/>
                <w:i/>
                <w:sz w:val="20"/>
                <w:szCs w:val="20"/>
              </w:rPr>
            </w:pPr>
            <w:r w:rsidRPr="00607B0C">
              <w:rPr>
                <w:rFonts w:cs="Arial"/>
                <w:b/>
                <w:i/>
                <w:sz w:val="20"/>
                <w:szCs w:val="20"/>
              </w:rPr>
              <w:t>Domain 1: Commissioned or provided services</w:t>
            </w:r>
          </w:p>
          <w:p w14:paraId="1CFEC648" w14:textId="77777777" w:rsidR="00BB480F" w:rsidRPr="00607B0C" w:rsidRDefault="00BB480F" w:rsidP="00B856E9">
            <w:pPr>
              <w:ind w:left="113" w:right="113"/>
              <w:jc w:val="center"/>
              <w:rPr>
                <w:rFonts w:cs="Arial"/>
                <w:sz w:val="20"/>
                <w:szCs w:val="20"/>
              </w:rPr>
            </w:pPr>
          </w:p>
        </w:tc>
        <w:tc>
          <w:tcPr>
            <w:tcW w:w="1849" w:type="dxa"/>
            <w:shd w:val="clear" w:color="auto" w:fill="BDDEFF" w:themeFill="accent1" w:themeFillTint="33"/>
          </w:tcPr>
          <w:p w14:paraId="750983AE" w14:textId="0CFE3BBE" w:rsidR="00BB480F" w:rsidRPr="00607B0C" w:rsidRDefault="00BB480F" w:rsidP="00B856E9">
            <w:pPr>
              <w:rPr>
                <w:rFonts w:cs="Arial"/>
                <w:b/>
                <w:sz w:val="20"/>
                <w:szCs w:val="20"/>
              </w:rPr>
            </w:pPr>
            <w:r w:rsidRPr="00607B0C">
              <w:rPr>
                <w:rFonts w:cs="Arial"/>
                <w:sz w:val="20"/>
                <w:szCs w:val="20"/>
              </w:rPr>
              <w:t>1A:</w:t>
            </w:r>
            <w:r w:rsidR="009945D8" w:rsidRPr="00607B0C">
              <w:rPr>
                <w:rFonts w:cs="Arial"/>
                <w:sz w:val="20"/>
                <w:szCs w:val="20"/>
              </w:rPr>
              <w:t xml:space="preserve"> </w:t>
            </w:r>
            <w:r w:rsidRPr="00607B0C">
              <w:rPr>
                <w:rFonts w:cs="Arial"/>
                <w:bCs/>
                <w:sz w:val="20"/>
                <w:szCs w:val="20"/>
              </w:rPr>
              <w:t>Patients (service users) have required levels of access to the service</w:t>
            </w:r>
          </w:p>
        </w:tc>
        <w:tc>
          <w:tcPr>
            <w:tcW w:w="6951" w:type="dxa"/>
          </w:tcPr>
          <w:p w14:paraId="2BA706B3" w14:textId="77777777" w:rsidR="00BB480F" w:rsidRDefault="00400426" w:rsidP="00B856E9">
            <w:pPr>
              <w:pStyle w:val="TableText"/>
              <w:rPr>
                <w:rFonts w:cs="Arial"/>
                <w:b/>
                <w:bCs/>
                <w:sz w:val="20"/>
                <w:szCs w:val="20"/>
              </w:rPr>
            </w:pPr>
            <w:r w:rsidRPr="00607B0C">
              <w:rPr>
                <w:rFonts w:cs="Arial"/>
                <w:b/>
                <w:bCs/>
                <w:sz w:val="20"/>
                <w:szCs w:val="20"/>
              </w:rPr>
              <w:t>Baby First Aid and Accident Prevention</w:t>
            </w:r>
          </w:p>
          <w:p w14:paraId="4615A6BB" w14:textId="77777777" w:rsidR="00427330" w:rsidRPr="00607B0C" w:rsidRDefault="00427330" w:rsidP="00B856E9">
            <w:pPr>
              <w:pStyle w:val="TableText"/>
              <w:rPr>
                <w:rFonts w:cs="Arial"/>
                <w:b/>
                <w:bCs/>
                <w:sz w:val="20"/>
                <w:szCs w:val="20"/>
              </w:rPr>
            </w:pPr>
          </w:p>
          <w:p w14:paraId="039DCD25" w14:textId="77777777" w:rsidR="00400426" w:rsidRPr="00607B0C" w:rsidRDefault="00400426" w:rsidP="00400426">
            <w:pPr>
              <w:spacing w:line="259" w:lineRule="auto"/>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Data to show those with protected characteristics (100%), and other groups at risk of health inequalities, have adequate access to the service. </w:t>
            </w:r>
          </w:p>
          <w:p w14:paraId="6BE66CEE" w14:textId="77777777" w:rsidR="00400426" w:rsidRPr="00607B0C" w:rsidRDefault="00400426" w:rsidP="00400426">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Patients consistently report good or very good (or the equivalent) when asked about accessing services. Demonstration that the organisation has identified barriers to accessing services</w:t>
            </w:r>
          </w:p>
          <w:p w14:paraId="2BAFB4C5" w14:textId="77777777" w:rsidR="00400426" w:rsidRPr="00607B0C" w:rsidRDefault="00400426" w:rsidP="00400426">
            <w:pPr>
              <w:pStyle w:val="TableText"/>
              <w:rPr>
                <w:rFonts w:eastAsia="Yu Mincho" w:cs="Arial"/>
                <w:color w:val="auto"/>
                <w:kern w:val="2"/>
                <w:sz w:val="20"/>
                <w:szCs w:val="20"/>
                <w14:ligatures w14:val="standardContextual"/>
              </w:rPr>
            </w:pPr>
          </w:p>
          <w:p w14:paraId="7A81CAC4" w14:textId="77777777" w:rsidR="00400426" w:rsidRDefault="00400426" w:rsidP="00400426">
            <w:pPr>
              <w:spacing w:line="259" w:lineRule="auto"/>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It is noted that the service is still in its infancy so there is scope for further development in this area.</w:t>
            </w:r>
          </w:p>
          <w:p w14:paraId="310FE665" w14:textId="77777777" w:rsidR="00427330" w:rsidRPr="00607B0C" w:rsidRDefault="00427330" w:rsidP="00400426">
            <w:pPr>
              <w:spacing w:line="259" w:lineRule="auto"/>
              <w:rPr>
                <w:rFonts w:eastAsia="Yu Mincho" w:cs="Arial"/>
                <w:color w:val="auto"/>
                <w:kern w:val="2"/>
                <w:sz w:val="20"/>
                <w:szCs w:val="20"/>
                <w14:ligatures w14:val="standardContextual"/>
              </w:rPr>
            </w:pPr>
          </w:p>
          <w:p w14:paraId="604CC094" w14:textId="77777777" w:rsidR="00400426" w:rsidRDefault="00400426" w:rsidP="00400426">
            <w:pPr>
              <w:spacing w:line="259" w:lineRule="auto"/>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The service is targeting specific groups identified as at greater risk informed by local and national data. </w:t>
            </w:r>
          </w:p>
          <w:p w14:paraId="51ACDA83" w14:textId="77777777" w:rsidR="00427330" w:rsidRPr="00607B0C" w:rsidRDefault="00427330" w:rsidP="00400426">
            <w:pPr>
              <w:spacing w:line="259" w:lineRule="auto"/>
              <w:rPr>
                <w:rFonts w:eastAsia="Yu Mincho" w:cs="Arial"/>
                <w:color w:val="auto"/>
                <w:kern w:val="2"/>
                <w:sz w:val="20"/>
                <w:szCs w:val="20"/>
                <w14:ligatures w14:val="standardContextual"/>
              </w:rPr>
            </w:pPr>
          </w:p>
          <w:p w14:paraId="7B84E5DF" w14:textId="77777777" w:rsidR="00400426" w:rsidRDefault="00400426" w:rsidP="00400426">
            <w:pPr>
              <w:spacing w:line="259" w:lineRule="auto"/>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The team has made a good start in reaching the target groups. </w:t>
            </w:r>
          </w:p>
          <w:p w14:paraId="325441E6" w14:textId="77777777" w:rsidR="00427330" w:rsidRPr="00607B0C" w:rsidRDefault="00427330" w:rsidP="00400426">
            <w:pPr>
              <w:spacing w:line="259" w:lineRule="auto"/>
              <w:rPr>
                <w:rFonts w:eastAsia="Yu Mincho" w:cs="Arial"/>
                <w:color w:val="auto"/>
                <w:kern w:val="2"/>
                <w:sz w:val="20"/>
                <w:szCs w:val="20"/>
                <w14:ligatures w14:val="standardContextual"/>
              </w:rPr>
            </w:pPr>
          </w:p>
          <w:p w14:paraId="42E839D7" w14:textId="3473A2BC" w:rsidR="00400426" w:rsidRPr="00607B0C" w:rsidRDefault="00400426" w:rsidP="00400426">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The service considers individuals’ needs to enable the service to be accessible and collects demographic data to enable accurate analysis of those using the service in relation to groups with protected characteristics.</w:t>
            </w:r>
          </w:p>
          <w:p w14:paraId="51498D02" w14:textId="77777777" w:rsidR="00400426" w:rsidRPr="00607B0C" w:rsidRDefault="00400426" w:rsidP="00400426">
            <w:pPr>
              <w:pStyle w:val="TableText"/>
              <w:rPr>
                <w:rFonts w:eastAsia="Yu Mincho" w:cs="Arial"/>
                <w:color w:val="auto"/>
                <w:kern w:val="2"/>
                <w:sz w:val="20"/>
                <w:szCs w:val="20"/>
                <w14:ligatures w14:val="standardContextual"/>
              </w:rPr>
            </w:pPr>
          </w:p>
          <w:p w14:paraId="3DC3BB9C" w14:textId="2D1728C8" w:rsidR="00AF19B1" w:rsidRDefault="00AF19B1" w:rsidP="00400426">
            <w:pPr>
              <w:pStyle w:val="TableText"/>
              <w:rPr>
                <w:rFonts w:eastAsia="Yu Mincho" w:cs="Arial"/>
                <w:b/>
                <w:bCs/>
                <w:color w:val="auto"/>
                <w:kern w:val="2"/>
                <w:sz w:val="20"/>
                <w:szCs w:val="20"/>
                <w14:ligatures w14:val="standardContextual"/>
              </w:rPr>
            </w:pPr>
            <w:r w:rsidRPr="00607B0C">
              <w:rPr>
                <w:rFonts w:eastAsia="Yu Mincho" w:cs="Arial"/>
                <w:b/>
                <w:bCs/>
                <w:color w:val="auto"/>
                <w:kern w:val="2"/>
                <w:sz w:val="20"/>
                <w:szCs w:val="20"/>
                <w14:ligatures w14:val="standardContextual"/>
              </w:rPr>
              <w:t>Core20 PLUS Connectors</w:t>
            </w:r>
          </w:p>
          <w:p w14:paraId="4FCDEACE" w14:textId="77777777" w:rsidR="00427330" w:rsidRPr="00607B0C" w:rsidRDefault="00427330" w:rsidP="00400426">
            <w:pPr>
              <w:pStyle w:val="TableText"/>
              <w:rPr>
                <w:rFonts w:eastAsia="Yu Mincho" w:cs="Arial"/>
                <w:b/>
                <w:bCs/>
                <w:color w:val="auto"/>
                <w:kern w:val="2"/>
                <w:sz w:val="20"/>
                <w:szCs w:val="20"/>
                <w14:ligatures w14:val="standardContextual"/>
              </w:rPr>
            </w:pPr>
          </w:p>
          <w:p w14:paraId="794D65B0" w14:textId="77777777" w:rsidR="00AF19B1" w:rsidRPr="00607B0C" w:rsidRDefault="00AF19B1" w:rsidP="00AF19B1">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Data to show those with protected characteristics (100%), and other groups at risk of health inequalities, have tailored access to the service. </w:t>
            </w:r>
          </w:p>
          <w:p w14:paraId="294319AF" w14:textId="77777777" w:rsidR="00AF19B1" w:rsidRPr="00607B0C" w:rsidRDefault="00AF19B1" w:rsidP="00AF19B1">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Patients consistently report very good or excellent (or the equivalent) when asked about accessing services. </w:t>
            </w:r>
          </w:p>
          <w:p w14:paraId="1B70BCF1" w14:textId="0E3D1516" w:rsidR="00AF19B1" w:rsidRPr="00607B0C" w:rsidRDefault="00AF19B1" w:rsidP="00AF19B1">
            <w:pPr>
              <w:pStyle w:val="TableText"/>
              <w:rPr>
                <w:rFonts w:eastAsia="Yu Mincho" w:cs="Arial"/>
                <w:b/>
                <w:bCs/>
                <w:color w:val="auto"/>
                <w:kern w:val="2"/>
                <w:sz w:val="20"/>
                <w:szCs w:val="20"/>
                <w14:ligatures w14:val="standardContextual"/>
              </w:rPr>
            </w:pPr>
            <w:r w:rsidRPr="00607B0C">
              <w:rPr>
                <w:rFonts w:eastAsia="Franklin Gothic Book" w:cs="Arial"/>
                <w:color w:val="auto"/>
                <w:kern w:val="2"/>
                <w:sz w:val="20"/>
                <w:szCs w:val="20"/>
                <w14:ligatures w14:val="standardContextual"/>
              </w:rPr>
              <w:lastRenderedPageBreak/>
              <w:t>Demonstration that the organisation has knowledge of barriers and have changed outcomes for people who experience those barriers in accessing services</w:t>
            </w:r>
          </w:p>
          <w:p w14:paraId="7EDFA705" w14:textId="77777777" w:rsidR="00400426" w:rsidRPr="00607B0C" w:rsidRDefault="00400426" w:rsidP="00400426">
            <w:pPr>
              <w:pStyle w:val="TableText"/>
              <w:rPr>
                <w:rFonts w:eastAsia="Yu Mincho" w:cs="Arial"/>
                <w:color w:val="auto"/>
                <w:kern w:val="2"/>
                <w:sz w:val="20"/>
                <w:szCs w:val="20"/>
                <w14:ligatures w14:val="standardContextual"/>
              </w:rPr>
            </w:pPr>
          </w:p>
          <w:p w14:paraId="56CCEA0B" w14:textId="77777777" w:rsidR="00AF19B1" w:rsidRPr="00607B0C" w:rsidRDefault="00AF19B1" w:rsidP="00AF19B1">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service has built a strong partnership with the VCSE and both local authorities </w:t>
            </w:r>
            <w:proofErr w:type="gramStart"/>
            <w:r w:rsidRPr="00607B0C">
              <w:rPr>
                <w:rFonts w:eastAsia="Franklin Gothic Book" w:cs="Arial"/>
                <w:color w:val="auto"/>
                <w:kern w:val="2"/>
                <w:sz w:val="20"/>
                <w:szCs w:val="20"/>
                <w14:ligatures w14:val="standardContextual"/>
              </w:rPr>
              <w:t>in order to</w:t>
            </w:r>
            <w:proofErr w:type="gramEnd"/>
            <w:r w:rsidRPr="00607B0C">
              <w:rPr>
                <w:rFonts w:eastAsia="Franklin Gothic Book" w:cs="Arial"/>
                <w:color w:val="auto"/>
                <w:kern w:val="2"/>
                <w:sz w:val="20"/>
                <w:szCs w:val="20"/>
                <w14:ligatures w14:val="standardContextual"/>
              </w:rPr>
              <w:t xml:space="preserve"> draw on trusted relationships with target groups and communities, identified by local and national data, to increase reach, engagement and impact.</w:t>
            </w:r>
          </w:p>
          <w:p w14:paraId="0E3B8104" w14:textId="77777777" w:rsidR="00AF19B1" w:rsidRPr="00607B0C" w:rsidRDefault="00AF19B1" w:rsidP="00AF19B1">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service has adopted a flexible approach to encourage inclusivity and engagement.</w:t>
            </w:r>
          </w:p>
          <w:p w14:paraId="1BD121D7" w14:textId="77777777" w:rsidR="00AF19B1" w:rsidRPr="00607B0C" w:rsidRDefault="00AF19B1" w:rsidP="00AF19B1">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service considers accessibility both in terms of communication materials and location.</w:t>
            </w:r>
          </w:p>
          <w:p w14:paraId="410BEF1A" w14:textId="77777777" w:rsidR="00AF19B1" w:rsidRPr="00607B0C" w:rsidRDefault="00AF19B1" w:rsidP="00AF19B1">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Information is provided through a variety of channels, some of which have developed organically informed by group and community representatives.</w:t>
            </w:r>
          </w:p>
          <w:p w14:paraId="62E4146B" w14:textId="77777777" w:rsidR="00400426" w:rsidRPr="00607B0C" w:rsidRDefault="00AF19B1" w:rsidP="00AF19B1">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Expenses are reimbursed where required to ensure that financial considerations are not a barrier to access.</w:t>
            </w:r>
          </w:p>
          <w:p w14:paraId="309FC36F" w14:textId="77777777" w:rsidR="00580A56" w:rsidRPr="00607B0C" w:rsidRDefault="00580A56" w:rsidP="00AF19B1">
            <w:pPr>
              <w:pStyle w:val="TableText"/>
              <w:rPr>
                <w:rFonts w:cs="Arial"/>
                <w:sz w:val="20"/>
                <w:szCs w:val="20"/>
              </w:rPr>
            </w:pPr>
          </w:p>
          <w:p w14:paraId="2EC51AA9" w14:textId="77777777" w:rsidR="00580A56" w:rsidRPr="00607B0C" w:rsidRDefault="00580A56" w:rsidP="00AF19B1">
            <w:pPr>
              <w:pStyle w:val="TableText"/>
              <w:rPr>
                <w:rFonts w:cs="Arial"/>
                <w:b/>
                <w:bCs/>
                <w:sz w:val="20"/>
                <w:szCs w:val="20"/>
              </w:rPr>
            </w:pPr>
            <w:proofErr w:type="spellStart"/>
            <w:r w:rsidRPr="00607B0C">
              <w:rPr>
                <w:rFonts w:cs="Arial"/>
                <w:b/>
                <w:bCs/>
                <w:sz w:val="20"/>
                <w:szCs w:val="20"/>
              </w:rPr>
              <w:t>InHIP</w:t>
            </w:r>
            <w:proofErr w:type="spellEnd"/>
            <w:r w:rsidRPr="00607B0C">
              <w:rPr>
                <w:rFonts w:cs="Arial"/>
                <w:b/>
                <w:bCs/>
                <w:sz w:val="20"/>
                <w:szCs w:val="20"/>
              </w:rPr>
              <w:t xml:space="preserve"> Hypertension Service</w:t>
            </w:r>
          </w:p>
          <w:p w14:paraId="521D8B71" w14:textId="77777777" w:rsidR="00370E95" w:rsidRPr="00607B0C" w:rsidRDefault="00370E95" w:rsidP="00AF19B1">
            <w:pPr>
              <w:pStyle w:val="TableText"/>
              <w:rPr>
                <w:rFonts w:cs="Arial"/>
                <w:b/>
                <w:bCs/>
                <w:sz w:val="20"/>
                <w:szCs w:val="20"/>
              </w:rPr>
            </w:pPr>
          </w:p>
          <w:p w14:paraId="4994247A" w14:textId="77777777" w:rsidR="00370E95" w:rsidRPr="00607B0C" w:rsidRDefault="00370E95" w:rsidP="00370E95">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Data to show those with protected characteristics (100%), and other groups at risk of health inequalities, have tailored access to the service. </w:t>
            </w:r>
          </w:p>
          <w:p w14:paraId="53483569" w14:textId="77777777" w:rsidR="00370E95" w:rsidRPr="00607B0C" w:rsidRDefault="00370E95" w:rsidP="00370E95">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Patients consistently report very good or excellent (or the equivalent) when asked about accessing services. </w:t>
            </w:r>
          </w:p>
          <w:p w14:paraId="5B30336F" w14:textId="77777777" w:rsidR="00370E95" w:rsidRPr="00607B0C" w:rsidRDefault="00370E95" w:rsidP="00370E95">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Demonstration that the organisation has knowledge of barriers and have changed outcomes for people who experience those barriers in accessing services</w:t>
            </w:r>
          </w:p>
          <w:p w14:paraId="16C5041E" w14:textId="77777777" w:rsidR="00370E95" w:rsidRPr="00607B0C" w:rsidRDefault="00370E95" w:rsidP="00370E95">
            <w:pPr>
              <w:pStyle w:val="TableText"/>
              <w:rPr>
                <w:rFonts w:eastAsia="Franklin Gothic Book" w:cs="Arial"/>
                <w:color w:val="auto"/>
                <w:kern w:val="2"/>
                <w:sz w:val="20"/>
                <w:szCs w:val="20"/>
                <w14:ligatures w14:val="standardContextual"/>
              </w:rPr>
            </w:pPr>
          </w:p>
          <w:p w14:paraId="29438C55" w14:textId="7793BD07" w:rsidR="00370E95" w:rsidRDefault="00370E95" w:rsidP="00370E95">
            <w:pPr>
              <w:rPr>
                <w:rFonts w:eastAsia="Franklin Gothic Book" w:cs="Arial"/>
                <w:color w:val="000000"/>
                <w:kern w:val="2"/>
                <w:sz w:val="20"/>
                <w:szCs w:val="20"/>
                <w14:ligatures w14:val="standardContextual"/>
              </w:rPr>
            </w:pPr>
            <w:r w:rsidRPr="00607B0C">
              <w:rPr>
                <w:rFonts w:eastAsia="Franklin Gothic Book" w:cs="Arial"/>
                <w:color w:val="auto"/>
                <w:kern w:val="2"/>
                <w:sz w:val="20"/>
                <w:szCs w:val="20"/>
                <w14:ligatures w14:val="standardContextual"/>
              </w:rPr>
              <w:t>Th</w:t>
            </w:r>
            <w:r w:rsidRPr="00607B0C">
              <w:rPr>
                <w:rFonts w:eastAsia="Franklin Gothic Book" w:cs="Arial"/>
                <w:color w:val="000000"/>
                <w:kern w:val="2"/>
                <w:sz w:val="20"/>
                <w:szCs w:val="20"/>
                <w14:ligatures w14:val="standardContextual"/>
              </w:rPr>
              <w:t xml:space="preserve">e service has built a strong partnership with the VCSE and both local authorities </w:t>
            </w:r>
            <w:proofErr w:type="gramStart"/>
            <w:r w:rsidRPr="00607B0C">
              <w:rPr>
                <w:rFonts w:eastAsia="Franklin Gothic Book" w:cs="Arial"/>
                <w:color w:val="000000"/>
                <w:kern w:val="2"/>
                <w:sz w:val="20"/>
                <w:szCs w:val="20"/>
                <w14:ligatures w14:val="standardContextual"/>
              </w:rPr>
              <w:t>in order to</w:t>
            </w:r>
            <w:proofErr w:type="gramEnd"/>
            <w:r w:rsidRPr="00607B0C">
              <w:rPr>
                <w:rFonts w:eastAsia="Franklin Gothic Book" w:cs="Arial"/>
                <w:color w:val="000000"/>
                <w:kern w:val="2"/>
                <w:sz w:val="20"/>
                <w:szCs w:val="20"/>
                <w14:ligatures w14:val="standardContextual"/>
              </w:rPr>
              <w:t xml:space="preserve"> draw on trusted relationships with target groups and communities, identified by local and national data, to increase reach, engagement and impact.</w:t>
            </w:r>
          </w:p>
          <w:p w14:paraId="23102B8B" w14:textId="77777777" w:rsidR="00427330" w:rsidRPr="00607B0C" w:rsidRDefault="00427330" w:rsidP="00370E95">
            <w:pPr>
              <w:rPr>
                <w:rFonts w:eastAsia="Franklin Gothic Book" w:cs="Arial"/>
                <w:color w:val="000000"/>
                <w:kern w:val="2"/>
                <w:sz w:val="20"/>
                <w:szCs w:val="20"/>
                <w14:ligatures w14:val="standardContextual"/>
              </w:rPr>
            </w:pPr>
          </w:p>
          <w:p w14:paraId="1F6B4F47" w14:textId="77777777" w:rsidR="00370E95" w:rsidRPr="00607B0C" w:rsidRDefault="00370E95" w:rsidP="00370E95">
            <w:pPr>
              <w:spacing w:after="160" w:line="259" w:lineRule="auto"/>
              <w:rPr>
                <w:rFonts w:eastAsia="Franklin Gothic Book" w:cs="Arial"/>
                <w:color w:val="000000"/>
                <w:kern w:val="2"/>
                <w:sz w:val="20"/>
                <w:szCs w:val="20"/>
                <w14:ligatures w14:val="standardContextual"/>
              </w:rPr>
            </w:pPr>
            <w:r w:rsidRPr="00607B0C">
              <w:rPr>
                <w:rFonts w:eastAsia="Franklin Gothic Book" w:cs="Arial"/>
                <w:color w:val="000000"/>
                <w:kern w:val="2"/>
                <w:sz w:val="20"/>
                <w:szCs w:val="20"/>
                <w14:ligatures w14:val="standardContextual"/>
              </w:rPr>
              <w:lastRenderedPageBreak/>
              <w:t>The service has adopted a flexible approach in both local authority places to encourage inclusivity and engagement.</w:t>
            </w:r>
          </w:p>
          <w:p w14:paraId="72CD2BAF" w14:textId="77777777" w:rsidR="00370E95" w:rsidRPr="00607B0C" w:rsidRDefault="00370E95" w:rsidP="00370E95">
            <w:pPr>
              <w:spacing w:after="160" w:line="259" w:lineRule="auto"/>
              <w:rPr>
                <w:rFonts w:eastAsia="Franklin Gothic Book" w:cs="Arial"/>
                <w:color w:val="000000"/>
                <w:kern w:val="2"/>
                <w:sz w:val="20"/>
                <w:szCs w:val="20"/>
                <w14:ligatures w14:val="standardContextual"/>
              </w:rPr>
            </w:pPr>
            <w:r w:rsidRPr="00607B0C">
              <w:rPr>
                <w:rFonts w:eastAsia="Franklin Gothic Book" w:cs="Arial"/>
                <w:color w:val="000000"/>
                <w:kern w:val="2"/>
                <w:sz w:val="20"/>
                <w:szCs w:val="20"/>
                <w14:ligatures w14:val="standardContextual"/>
              </w:rPr>
              <w:t>The service considers accessibility both in terms of communication materials and location.</w:t>
            </w:r>
          </w:p>
          <w:p w14:paraId="4411D10F" w14:textId="77777777" w:rsidR="00370E95" w:rsidRPr="00607B0C" w:rsidRDefault="00370E95" w:rsidP="00370E95">
            <w:pPr>
              <w:spacing w:after="160" w:line="259" w:lineRule="auto"/>
              <w:rPr>
                <w:rFonts w:eastAsia="Franklin Gothic Book" w:cs="Arial"/>
                <w:color w:val="000000"/>
                <w:kern w:val="2"/>
                <w:sz w:val="20"/>
                <w:szCs w:val="20"/>
                <w14:ligatures w14:val="standardContextual"/>
              </w:rPr>
            </w:pPr>
            <w:r w:rsidRPr="00607B0C">
              <w:rPr>
                <w:rFonts w:eastAsia="Franklin Gothic Book" w:cs="Arial"/>
                <w:color w:val="000000"/>
                <w:kern w:val="2"/>
                <w:sz w:val="20"/>
                <w:szCs w:val="20"/>
                <w14:ligatures w14:val="standardContextual"/>
              </w:rPr>
              <w:t>Information is provided through a variety of channels, some of which have developed organically informed by group and community representatives.</w:t>
            </w:r>
          </w:p>
          <w:p w14:paraId="7A8E0948" w14:textId="77777777" w:rsidR="00370E95" w:rsidRPr="00607B0C" w:rsidRDefault="00370E95" w:rsidP="00370E95">
            <w:pPr>
              <w:spacing w:after="160" w:line="259" w:lineRule="auto"/>
              <w:rPr>
                <w:rFonts w:eastAsia="Franklin Gothic Book" w:cs="Arial"/>
                <w:color w:val="000000"/>
                <w:kern w:val="2"/>
                <w:sz w:val="20"/>
                <w:szCs w:val="20"/>
                <w14:ligatures w14:val="standardContextual"/>
              </w:rPr>
            </w:pPr>
            <w:r w:rsidRPr="00607B0C">
              <w:rPr>
                <w:rFonts w:eastAsia="Franklin Gothic Book" w:cs="Arial"/>
                <w:color w:val="000000"/>
                <w:kern w:val="2"/>
                <w:sz w:val="20"/>
                <w:szCs w:val="20"/>
                <w14:ligatures w14:val="standardContextual"/>
              </w:rPr>
              <w:t>Expenses are reimbursed where required to ensure that financial considerations are not a barrier to access.</w:t>
            </w:r>
          </w:p>
          <w:p w14:paraId="090DAE03" w14:textId="36071162" w:rsidR="00370E95" w:rsidRPr="00607B0C" w:rsidRDefault="00370E95" w:rsidP="00370E95">
            <w:pPr>
              <w:pStyle w:val="TableText"/>
              <w:rPr>
                <w:rFonts w:cs="Arial"/>
                <w:b/>
                <w:bCs/>
                <w:sz w:val="20"/>
                <w:szCs w:val="20"/>
              </w:rPr>
            </w:pPr>
            <w:r w:rsidRPr="00607B0C">
              <w:rPr>
                <w:rFonts w:eastAsia="Calibri" w:cs="Arial"/>
                <w:color w:val="auto"/>
                <w:kern w:val="2"/>
                <w:sz w:val="20"/>
                <w:szCs w:val="20"/>
                <w14:ligatures w14:val="standardContextual"/>
              </w:rPr>
              <w:tab/>
            </w:r>
          </w:p>
        </w:tc>
        <w:tc>
          <w:tcPr>
            <w:tcW w:w="1255" w:type="dxa"/>
          </w:tcPr>
          <w:p w14:paraId="3B9736C9" w14:textId="77777777" w:rsidR="00690DDD" w:rsidRPr="00607B0C" w:rsidRDefault="00466838" w:rsidP="00B856E9">
            <w:pPr>
              <w:pStyle w:val="TableText"/>
              <w:rPr>
                <w:rFonts w:cs="Arial"/>
                <w:sz w:val="20"/>
                <w:szCs w:val="20"/>
              </w:rPr>
            </w:pPr>
            <w:r w:rsidRPr="00607B0C">
              <w:rPr>
                <w:rFonts w:cs="Arial"/>
                <w:sz w:val="20"/>
                <w:szCs w:val="20"/>
              </w:rPr>
              <w:lastRenderedPageBreak/>
              <w:t>2</w:t>
            </w:r>
          </w:p>
          <w:p w14:paraId="2F77D9EC" w14:textId="77777777" w:rsidR="00466838" w:rsidRPr="00607B0C" w:rsidRDefault="00466838" w:rsidP="00B856E9">
            <w:pPr>
              <w:pStyle w:val="TableText"/>
              <w:rPr>
                <w:rFonts w:cs="Arial"/>
                <w:sz w:val="20"/>
                <w:szCs w:val="20"/>
              </w:rPr>
            </w:pPr>
          </w:p>
          <w:p w14:paraId="0A780E44" w14:textId="77777777" w:rsidR="00466838" w:rsidRPr="00607B0C" w:rsidRDefault="00466838" w:rsidP="00B856E9">
            <w:pPr>
              <w:pStyle w:val="TableText"/>
              <w:rPr>
                <w:rFonts w:cs="Arial"/>
                <w:sz w:val="20"/>
                <w:szCs w:val="20"/>
              </w:rPr>
            </w:pPr>
          </w:p>
          <w:p w14:paraId="5591EF96" w14:textId="77777777" w:rsidR="00466838" w:rsidRPr="00607B0C" w:rsidRDefault="00466838" w:rsidP="00B856E9">
            <w:pPr>
              <w:pStyle w:val="TableText"/>
              <w:rPr>
                <w:rFonts w:cs="Arial"/>
                <w:sz w:val="20"/>
                <w:szCs w:val="20"/>
              </w:rPr>
            </w:pPr>
          </w:p>
          <w:p w14:paraId="7CB6A98D" w14:textId="77777777" w:rsidR="00466838" w:rsidRPr="00607B0C" w:rsidRDefault="00466838" w:rsidP="00B856E9">
            <w:pPr>
              <w:pStyle w:val="TableText"/>
              <w:rPr>
                <w:rFonts w:cs="Arial"/>
                <w:sz w:val="20"/>
                <w:szCs w:val="20"/>
              </w:rPr>
            </w:pPr>
          </w:p>
          <w:p w14:paraId="7AA1E2AE" w14:textId="77777777" w:rsidR="00466838" w:rsidRPr="00607B0C" w:rsidRDefault="00466838" w:rsidP="00B856E9">
            <w:pPr>
              <w:pStyle w:val="TableText"/>
              <w:rPr>
                <w:rFonts w:cs="Arial"/>
                <w:sz w:val="20"/>
                <w:szCs w:val="20"/>
              </w:rPr>
            </w:pPr>
          </w:p>
          <w:p w14:paraId="3D207212" w14:textId="77777777" w:rsidR="00466838" w:rsidRPr="00607B0C" w:rsidRDefault="00466838" w:rsidP="00B856E9">
            <w:pPr>
              <w:pStyle w:val="TableText"/>
              <w:rPr>
                <w:rFonts w:cs="Arial"/>
                <w:sz w:val="20"/>
                <w:szCs w:val="20"/>
              </w:rPr>
            </w:pPr>
          </w:p>
          <w:p w14:paraId="07B9B17E" w14:textId="77777777" w:rsidR="00466838" w:rsidRPr="00607B0C" w:rsidRDefault="00466838" w:rsidP="00B856E9">
            <w:pPr>
              <w:pStyle w:val="TableText"/>
              <w:rPr>
                <w:rFonts w:cs="Arial"/>
                <w:sz w:val="20"/>
                <w:szCs w:val="20"/>
              </w:rPr>
            </w:pPr>
          </w:p>
          <w:p w14:paraId="22EAE287" w14:textId="77777777" w:rsidR="00466838" w:rsidRPr="00607B0C" w:rsidRDefault="00466838" w:rsidP="00B856E9">
            <w:pPr>
              <w:pStyle w:val="TableText"/>
              <w:rPr>
                <w:rFonts w:cs="Arial"/>
                <w:sz w:val="20"/>
                <w:szCs w:val="20"/>
              </w:rPr>
            </w:pPr>
          </w:p>
          <w:p w14:paraId="48A534D8" w14:textId="77777777" w:rsidR="00466838" w:rsidRPr="00607B0C" w:rsidRDefault="00466838" w:rsidP="00B856E9">
            <w:pPr>
              <w:pStyle w:val="TableText"/>
              <w:rPr>
                <w:rFonts w:cs="Arial"/>
                <w:sz w:val="20"/>
                <w:szCs w:val="20"/>
              </w:rPr>
            </w:pPr>
          </w:p>
          <w:p w14:paraId="2D8AAD22" w14:textId="77777777" w:rsidR="00466838" w:rsidRPr="00607B0C" w:rsidRDefault="00466838" w:rsidP="00B856E9">
            <w:pPr>
              <w:pStyle w:val="TableText"/>
              <w:rPr>
                <w:rFonts w:cs="Arial"/>
                <w:sz w:val="20"/>
                <w:szCs w:val="20"/>
              </w:rPr>
            </w:pPr>
          </w:p>
          <w:p w14:paraId="7DDD32DB" w14:textId="77777777" w:rsidR="00466838" w:rsidRPr="00607B0C" w:rsidRDefault="00466838" w:rsidP="00B856E9">
            <w:pPr>
              <w:pStyle w:val="TableText"/>
              <w:rPr>
                <w:rFonts w:cs="Arial"/>
                <w:sz w:val="20"/>
                <w:szCs w:val="20"/>
              </w:rPr>
            </w:pPr>
          </w:p>
          <w:p w14:paraId="5013BDAD" w14:textId="77777777" w:rsidR="00466838" w:rsidRPr="00607B0C" w:rsidRDefault="00466838" w:rsidP="00B856E9">
            <w:pPr>
              <w:pStyle w:val="TableText"/>
              <w:rPr>
                <w:rFonts w:cs="Arial"/>
                <w:sz w:val="20"/>
                <w:szCs w:val="20"/>
              </w:rPr>
            </w:pPr>
          </w:p>
          <w:p w14:paraId="3EE26854" w14:textId="77777777" w:rsidR="00466838" w:rsidRPr="00607B0C" w:rsidRDefault="00466838" w:rsidP="00B856E9">
            <w:pPr>
              <w:pStyle w:val="TableText"/>
              <w:rPr>
                <w:rFonts w:cs="Arial"/>
                <w:sz w:val="20"/>
                <w:szCs w:val="20"/>
              </w:rPr>
            </w:pPr>
          </w:p>
          <w:p w14:paraId="09EB941A" w14:textId="77777777" w:rsidR="00466838" w:rsidRDefault="00466838" w:rsidP="00B856E9">
            <w:pPr>
              <w:pStyle w:val="TableText"/>
              <w:rPr>
                <w:rFonts w:cs="Arial"/>
                <w:sz w:val="20"/>
                <w:szCs w:val="20"/>
              </w:rPr>
            </w:pPr>
          </w:p>
          <w:p w14:paraId="2D1EAF0A" w14:textId="77777777" w:rsidR="00427330" w:rsidRDefault="00427330" w:rsidP="00B856E9">
            <w:pPr>
              <w:pStyle w:val="TableText"/>
              <w:rPr>
                <w:rFonts w:cs="Arial"/>
                <w:sz w:val="20"/>
                <w:szCs w:val="20"/>
              </w:rPr>
            </w:pPr>
          </w:p>
          <w:p w14:paraId="1E199478" w14:textId="77777777" w:rsidR="00427330" w:rsidRDefault="00427330" w:rsidP="00B856E9">
            <w:pPr>
              <w:pStyle w:val="TableText"/>
              <w:rPr>
                <w:rFonts w:cs="Arial"/>
                <w:sz w:val="20"/>
                <w:szCs w:val="20"/>
              </w:rPr>
            </w:pPr>
          </w:p>
          <w:p w14:paraId="49878A51" w14:textId="77777777" w:rsidR="00427330" w:rsidRDefault="00427330" w:rsidP="00B856E9">
            <w:pPr>
              <w:pStyle w:val="TableText"/>
              <w:rPr>
                <w:rFonts w:cs="Arial"/>
                <w:sz w:val="20"/>
                <w:szCs w:val="20"/>
              </w:rPr>
            </w:pPr>
          </w:p>
          <w:p w14:paraId="5BF313B3" w14:textId="77777777" w:rsidR="00427330" w:rsidRPr="00607B0C" w:rsidRDefault="00427330" w:rsidP="00B856E9">
            <w:pPr>
              <w:pStyle w:val="TableText"/>
              <w:rPr>
                <w:rFonts w:cs="Arial"/>
                <w:sz w:val="20"/>
                <w:szCs w:val="20"/>
              </w:rPr>
            </w:pPr>
          </w:p>
          <w:p w14:paraId="56D46B06" w14:textId="77777777" w:rsidR="00466838" w:rsidRPr="00607B0C" w:rsidRDefault="00466838" w:rsidP="00B856E9">
            <w:pPr>
              <w:pStyle w:val="TableText"/>
              <w:rPr>
                <w:rFonts w:cs="Arial"/>
                <w:sz w:val="20"/>
                <w:szCs w:val="20"/>
              </w:rPr>
            </w:pPr>
          </w:p>
          <w:p w14:paraId="4A821AFF" w14:textId="77777777" w:rsidR="00466838" w:rsidRPr="00607B0C" w:rsidRDefault="00466838" w:rsidP="00B856E9">
            <w:pPr>
              <w:pStyle w:val="TableText"/>
              <w:rPr>
                <w:rFonts w:cs="Arial"/>
                <w:sz w:val="20"/>
                <w:szCs w:val="20"/>
              </w:rPr>
            </w:pPr>
          </w:p>
          <w:p w14:paraId="4742719B" w14:textId="77777777" w:rsidR="00466838" w:rsidRPr="00607B0C" w:rsidRDefault="00466838" w:rsidP="00B856E9">
            <w:pPr>
              <w:pStyle w:val="TableText"/>
              <w:rPr>
                <w:rFonts w:cs="Arial"/>
                <w:sz w:val="20"/>
                <w:szCs w:val="20"/>
              </w:rPr>
            </w:pPr>
            <w:r w:rsidRPr="00607B0C">
              <w:rPr>
                <w:rFonts w:cs="Arial"/>
                <w:sz w:val="20"/>
                <w:szCs w:val="20"/>
              </w:rPr>
              <w:t>3</w:t>
            </w:r>
          </w:p>
          <w:p w14:paraId="0AE48D68" w14:textId="77777777" w:rsidR="00466838" w:rsidRPr="00607B0C" w:rsidRDefault="00466838" w:rsidP="00B856E9">
            <w:pPr>
              <w:pStyle w:val="TableText"/>
              <w:rPr>
                <w:rFonts w:cs="Arial"/>
                <w:sz w:val="20"/>
                <w:szCs w:val="20"/>
              </w:rPr>
            </w:pPr>
          </w:p>
          <w:p w14:paraId="1FABBC07" w14:textId="77777777" w:rsidR="00466838" w:rsidRPr="00607B0C" w:rsidRDefault="00466838" w:rsidP="00B856E9">
            <w:pPr>
              <w:pStyle w:val="TableText"/>
              <w:rPr>
                <w:rFonts w:cs="Arial"/>
                <w:sz w:val="20"/>
                <w:szCs w:val="20"/>
              </w:rPr>
            </w:pPr>
          </w:p>
          <w:p w14:paraId="77912C41" w14:textId="77777777" w:rsidR="00466838" w:rsidRPr="00607B0C" w:rsidRDefault="00466838" w:rsidP="00B856E9">
            <w:pPr>
              <w:pStyle w:val="TableText"/>
              <w:rPr>
                <w:rFonts w:cs="Arial"/>
                <w:sz w:val="20"/>
                <w:szCs w:val="20"/>
              </w:rPr>
            </w:pPr>
          </w:p>
          <w:p w14:paraId="4EE9F19F" w14:textId="77777777" w:rsidR="00466838" w:rsidRPr="00607B0C" w:rsidRDefault="00466838" w:rsidP="00B856E9">
            <w:pPr>
              <w:pStyle w:val="TableText"/>
              <w:rPr>
                <w:rFonts w:cs="Arial"/>
                <w:sz w:val="20"/>
                <w:szCs w:val="20"/>
              </w:rPr>
            </w:pPr>
          </w:p>
          <w:p w14:paraId="795F11DF" w14:textId="77777777" w:rsidR="00466838" w:rsidRPr="00607B0C" w:rsidRDefault="00466838" w:rsidP="00B856E9">
            <w:pPr>
              <w:pStyle w:val="TableText"/>
              <w:rPr>
                <w:rFonts w:cs="Arial"/>
                <w:sz w:val="20"/>
                <w:szCs w:val="20"/>
              </w:rPr>
            </w:pPr>
          </w:p>
          <w:p w14:paraId="03E9709D" w14:textId="77777777" w:rsidR="00466838" w:rsidRPr="00607B0C" w:rsidRDefault="00466838" w:rsidP="00B856E9">
            <w:pPr>
              <w:pStyle w:val="TableText"/>
              <w:rPr>
                <w:rFonts w:cs="Arial"/>
                <w:sz w:val="20"/>
                <w:szCs w:val="20"/>
              </w:rPr>
            </w:pPr>
          </w:p>
          <w:p w14:paraId="3A80C25F" w14:textId="77777777" w:rsidR="00466838" w:rsidRPr="00607B0C" w:rsidRDefault="00466838" w:rsidP="00B856E9">
            <w:pPr>
              <w:pStyle w:val="TableText"/>
              <w:rPr>
                <w:rFonts w:cs="Arial"/>
                <w:sz w:val="20"/>
                <w:szCs w:val="20"/>
              </w:rPr>
            </w:pPr>
          </w:p>
          <w:p w14:paraId="3CBC3062" w14:textId="77777777" w:rsidR="00466838" w:rsidRPr="00607B0C" w:rsidRDefault="00466838" w:rsidP="00B856E9">
            <w:pPr>
              <w:pStyle w:val="TableText"/>
              <w:rPr>
                <w:rFonts w:cs="Arial"/>
                <w:sz w:val="20"/>
                <w:szCs w:val="20"/>
              </w:rPr>
            </w:pPr>
          </w:p>
          <w:p w14:paraId="4115401C" w14:textId="77777777" w:rsidR="00466838" w:rsidRPr="00607B0C" w:rsidRDefault="00466838" w:rsidP="00B856E9">
            <w:pPr>
              <w:pStyle w:val="TableText"/>
              <w:rPr>
                <w:rFonts w:cs="Arial"/>
                <w:sz w:val="20"/>
                <w:szCs w:val="20"/>
              </w:rPr>
            </w:pPr>
          </w:p>
          <w:p w14:paraId="34788AB8" w14:textId="77777777" w:rsidR="00466838" w:rsidRPr="00607B0C" w:rsidRDefault="00466838" w:rsidP="00B856E9">
            <w:pPr>
              <w:pStyle w:val="TableText"/>
              <w:rPr>
                <w:rFonts w:cs="Arial"/>
                <w:sz w:val="20"/>
                <w:szCs w:val="20"/>
              </w:rPr>
            </w:pPr>
          </w:p>
          <w:p w14:paraId="3EB2E9FB" w14:textId="77777777" w:rsidR="00466838" w:rsidRPr="00607B0C" w:rsidRDefault="00466838" w:rsidP="00B856E9">
            <w:pPr>
              <w:pStyle w:val="TableText"/>
              <w:rPr>
                <w:rFonts w:cs="Arial"/>
                <w:sz w:val="20"/>
                <w:szCs w:val="20"/>
              </w:rPr>
            </w:pPr>
          </w:p>
          <w:p w14:paraId="66BD3420" w14:textId="77777777" w:rsidR="00466838" w:rsidRPr="00607B0C" w:rsidRDefault="00466838" w:rsidP="00B856E9">
            <w:pPr>
              <w:pStyle w:val="TableText"/>
              <w:rPr>
                <w:rFonts w:cs="Arial"/>
                <w:sz w:val="20"/>
                <w:szCs w:val="20"/>
              </w:rPr>
            </w:pPr>
          </w:p>
          <w:p w14:paraId="70431D57" w14:textId="77777777" w:rsidR="00466838" w:rsidRPr="00607B0C" w:rsidRDefault="00466838" w:rsidP="00B856E9">
            <w:pPr>
              <w:pStyle w:val="TableText"/>
              <w:rPr>
                <w:rFonts w:cs="Arial"/>
                <w:sz w:val="20"/>
                <w:szCs w:val="20"/>
              </w:rPr>
            </w:pPr>
          </w:p>
          <w:p w14:paraId="32EA649D" w14:textId="77777777" w:rsidR="00466838" w:rsidRPr="00607B0C" w:rsidRDefault="00466838" w:rsidP="00B856E9">
            <w:pPr>
              <w:pStyle w:val="TableText"/>
              <w:rPr>
                <w:rFonts w:cs="Arial"/>
                <w:sz w:val="20"/>
                <w:szCs w:val="20"/>
              </w:rPr>
            </w:pPr>
          </w:p>
          <w:p w14:paraId="735560EE" w14:textId="77777777" w:rsidR="00466838" w:rsidRPr="00607B0C" w:rsidRDefault="00466838" w:rsidP="00B856E9">
            <w:pPr>
              <w:pStyle w:val="TableText"/>
              <w:rPr>
                <w:rFonts w:cs="Arial"/>
                <w:sz w:val="20"/>
                <w:szCs w:val="20"/>
              </w:rPr>
            </w:pPr>
          </w:p>
          <w:p w14:paraId="2C4DA007" w14:textId="77777777" w:rsidR="00466838" w:rsidRPr="00607B0C" w:rsidRDefault="00466838" w:rsidP="00B856E9">
            <w:pPr>
              <w:pStyle w:val="TableText"/>
              <w:rPr>
                <w:rFonts w:cs="Arial"/>
                <w:sz w:val="20"/>
                <w:szCs w:val="20"/>
              </w:rPr>
            </w:pPr>
          </w:p>
          <w:p w14:paraId="52C88E63" w14:textId="77777777" w:rsidR="00466838" w:rsidRPr="00607B0C" w:rsidRDefault="00466838" w:rsidP="00B856E9">
            <w:pPr>
              <w:pStyle w:val="TableText"/>
              <w:rPr>
                <w:rFonts w:cs="Arial"/>
                <w:sz w:val="20"/>
                <w:szCs w:val="20"/>
              </w:rPr>
            </w:pPr>
          </w:p>
          <w:p w14:paraId="5C936065" w14:textId="77777777" w:rsidR="00466838" w:rsidRPr="00607B0C" w:rsidRDefault="00466838" w:rsidP="00B856E9">
            <w:pPr>
              <w:pStyle w:val="TableText"/>
              <w:rPr>
                <w:rFonts w:cs="Arial"/>
                <w:sz w:val="20"/>
                <w:szCs w:val="20"/>
              </w:rPr>
            </w:pPr>
          </w:p>
          <w:p w14:paraId="291D3045" w14:textId="77777777" w:rsidR="00466838" w:rsidRPr="00607B0C" w:rsidRDefault="00466838" w:rsidP="00B856E9">
            <w:pPr>
              <w:pStyle w:val="TableText"/>
              <w:rPr>
                <w:rFonts w:cs="Arial"/>
                <w:sz w:val="20"/>
                <w:szCs w:val="20"/>
              </w:rPr>
            </w:pPr>
          </w:p>
          <w:p w14:paraId="225D4521" w14:textId="77777777" w:rsidR="00466838" w:rsidRPr="00607B0C" w:rsidRDefault="00466838" w:rsidP="00B856E9">
            <w:pPr>
              <w:pStyle w:val="TableText"/>
              <w:rPr>
                <w:rFonts w:cs="Arial"/>
                <w:sz w:val="20"/>
                <w:szCs w:val="20"/>
              </w:rPr>
            </w:pPr>
          </w:p>
          <w:p w14:paraId="39F4CCB4" w14:textId="77777777" w:rsidR="00466838" w:rsidRPr="00607B0C" w:rsidRDefault="00466838" w:rsidP="00B856E9">
            <w:pPr>
              <w:pStyle w:val="TableText"/>
              <w:rPr>
                <w:rFonts w:cs="Arial"/>
                <w:sz w:val="20"/>
                <w:szCs w:val="20"/>
              </w:rPr>
            </w:pPr>
          </w:p>
          <w:p w14:paraId="65D34308" w14:textId="77777777" w:rsidR="00466838" w:rsidRPr="00607B0C" w:rsidRDefault="00466838" w:rsidP="00B856E9">
            <w:pPr>
              <w:pStyle w:val="TableText"/>
              <w:rPr>
                <w:rFonts w:cs="Arial"/>
                <w:sz w:val="20"/>
                <w:szCs w:val="20"/>
              </w:rPr>
            </w:pPr>
          </w:p>
          <w:p w14:paraId="2C4CE703" w14:textId="77777777" w:rsidR="00466838" w:rsidRPr="00607B0C" w:rsidRDefault="00466838" w:rsidP="00B856E9">
            <w:pPr>
              <w:pStyle w:val="TableText"/>
              <w:rPr>
                <w:rFonts w:cs="Arial"/>
                <w:sz w:val="20"/>
                <w:szCs w:val="20"/>
              </w:rPr>
            </w:pPr>
          </w:p>
          <w:p w14:paraId="7323970B" w14:textId="77777777" w:rsidR="00466838" w:rsidRPr="00607B0C" w:rsidRDefault="00466838" w:rsidP="00B856E9">
            <w:pPr>
              <w:pStyle w:val="TableText"/>
              <w:rPr>
                <w:rFonts w:cs="Arial"/>
                <w:sz w:val="20"/>
                <w:szCs w:val="20"/>
              </w:rPr>
            </w:pPr>
          </w:p>
          <w:p w14:paraId="53A9F9DF" w14:textId="77777777" w:rsidR="00466838" w:rsidRPr="00607B0C" w:rsidRDefault="00466838" w:rsidP="00B856E9">
            <w:pPr>
              <w:pStyle w:val="TableText"/>
              <w:rPr>
                <w:rFonts w:cs="Arial"/>
                <w:sz w:val="20"/>
                <w:szCs w:val="20"/>
              </w:rPr>
            </w:pPr>
          </w:p>
          <w:p w14:paraId="72AFCEB9" w14:textId="77777777" w:rsidR="00466838" w:rsidRPr="00607B0C" w:rsidRDefault="00466838" w:rsidP="00B856E9">
            <w:pPr>
              <w:pStyle w:val="TableText"/>
              <w:rPr>
                <w:rFonts w:cs="Arial"/>
                <w:sz w:val="20"/>
                <w:szCs w:val="20"/>
              </w:rPr>
            </w:pPr>
          </w:p>
          <w:p w14:paraId="6D7A1FF1" w14:textId="77777777" w:rsidR="00466838" w:rsidRDefault="00466838" w:rsidP="00B856E9">
            <w:pPr>
              <w:pStyle w:val="TableText"/>
              <w:rPr>
                <w:rFonts w:cs="Arial"/>
                <w:sz w:val="20"/>
                <w:szCs w:val="20"/>
              </w:rPr>
            </w:pPr>
          </w:p>
          <w:p w14:paraId="6947AFAF" w14:textId="77777777" w:rsidR="00427330" w:rsidRPr="00607B0C" w:rsidRDefault="00427330" w:rsidP="00B856E9">
            <w:pPr>
              <w:pStyle w:val="TableText"/>
              <w:rPr>
                <w:rFonts w:cs="Arial"/>
                <w:sz w:val="20"/>
                <w:szCs w:val="20"/>
              </w:rPr>
            </w:pPr>
          </w:p>
          <w:p w14:paraId="0A7BD418" w14:textId="77777777" w:rsidR="00466838" w:rsidRPr="00607B0C" w:rsidRDefault="00466838" w:rsidP="00B856E9">
            <w:pPr>
              <w:pStyle w:val="TableText"/>
              <w:rPr>
                <w:rFonts w:cs="Arial"/>
                <w:sz w:val="20"/>
                <w:szCs w:val="20"/>
              </w:rPr>
            </w:pPr>
          </w:p>
          <w:p w14:paraId="6CD9700B" w14:textId="621F6991" w:rsidR="00466838" w:rsidRPr="00607B0C" w:rsidRDefault="00466838" w:rsidP="00B856E9">
            <w:pPr>
              <w:pStyle w:val="TableText"/>
              <w:rPr>
                <w:rFonts w:cs="Arial"/>
                <w:sz w:val="20"/>
                <w:szCs w:val="20"/>
              </w:rPr>
            </w:pPr>
            <w:r w:rsidRPr="00607B0C">
              <w:rPr>
                <w:rFonts w:cs="Arial"/>
                <w:sz w:val="20"/>
                <w:szCs w:val="20"/>
              </w:rPr>
              <w:t>3</w:t>
            </w:r>
          </w:p>
        </w:tc>
        <w:tc>
          <w:tcPr>
            <w:tcW w:w="2418" w:type="dxa"/>
          </w:tcPr>
          <w:p w14:paraId="359E976A" w14:textId="77777777" w:rsidR="00BB480F" w:rsidRPr="00607B0C" w:rsidRDefault="00EB713F" w:rsidP="00B856E9">
            <w:pPr>
              <w:pStyle w:val="TableText"/>
              <w:rPr>
                <w:rFonts w:cs="Arial"/>
                <w:sz w:val="20"/>
                <w:szCs w:val="20"/>
              </w:rPr>
            </w:pPr>
            <w:r w:rsidRPr="00607B0C">
              <w:rPr>
                <w:rFonts w:cs="Arial"/>
                <w:sz w:val="20"/>
                <w:szCs w:val="20"/>
              </w:rPr>
              <w:lastRenderedPageBreak/>
              <w:t>Maternity/Sue Bull</w:t>
            </w:r>
          </w:p>
          <w:p w14:paraId="4CB2D3F5" w14:textId="77777777" w:rsidR="00EB713F" w:rsidRPr="00607B0C" w:rsidRDefault="00EB713F" w:rsidP="00B856E9">
            <w:pPr>
              <w:pStyle w:val="TableText"/>
              <w:rPr>
                <w:rFonts w:cs="Arial"/>
                <w:sz w:val="20"/>
                <w:szCs w:val="20"/>
              </w:rPr>
            </w:pPr>
          </w:p>
          <w:p w14:paraId="1C6FF8BA" w14:textId="77777777" w:rsidR="00EB713F" w:rsidRPr="00607B0C" w:rsidRDefault="00EB713F" w:rsidP="00B856E9">
            <w:pPr>
              <w:pStyle w:val="TableText"/>
              <w:rPr>
                <w:rFonts w:cs="Arial"/>
                <w:sz w:val="20"/>
                <w:szCs w:val="20"/>
              </w:rPr>
            </w:pPr>
          </w:p>
          <w:p w14:paraId="61238600" w14:textId="77777777" w:rsidR="00EB713F" w:rsidRPr="00607B0C" w:rsidRDefault="00EB713F" w:rsidP="00B856E9">
            <w:pPr>
              <w:pStyle w:val="TableText"/>
              <w:rPr>
                <w:rFonts w:cs="Arial"/>
                <w:sz w:val="20"/>
                <w:szCs w:val="20"/>
              </w:rPr>
            </w:pPr>
          </w:p>
          <w:p w14:paraId="1B89D869" w14:textId="77777777" w:rsidR="00EB713F" w:rsidRPr="00607B0C" w:rsidRDefault="00EB713F" w:rsidP="00B856E9">
            <w:pPr>
              <w:pStyle w:val="TableText"/>
              <w:rPr>
                <w:rFonts w:cs="Arial"/>
                <w:sz w:val="20"/>
                <w:szCs w:val="20"/>
              </w:rPr>
            </w:pPr>
          </w:p>
          <w:p w14:paraId="4A3D9EED" w14:textId="77777777" w:rsidR="00EB713F" w:rsidRPr="00607B0C" w:rsidRDefault="00EB713F" w:rsidP="00B856E9">
            <w:pPr>
              <w:pStyle w:val="TableText"/>
              <w:rPr>
                <w:rFonts w:cs="Arial"/>
                <w:sz w:val="20"/>
                <w:szCs w:val="20"/>
              </w:rPr>
            </w:pPr>
          </w:p>
          <w:p w14:paraId="15FBFAB5" w14:textId="77777777" w:rsidR="00EB713F" w:rsidRPr="00607B0C" w:rsidRDefault="00EB713F" w:rsidP="00B856E9">
            <w:pPr>
              <w:pStyle w:val="TableText"/>
              <w:rPr>
                <w:rFonts w:cs="Arial"/>
                <w:sz w:val="20"/>
                <w:szCs w:val="20"/>
              </w:rPr>
            </w:pPr>
          </w:p>
          <w:p w14:paraId="1D0D7E8A" w14:textId="77777777" w:rsidR="00EB713F" w:rsidRPr="00607B0C" w:rsidRDefault="00EB713F" w:rsidP="00B856E9">
            <w:pPr>
              <w:pStyle w:val="TableText"/>
              <w:rPr>
                <w:rFonts w:cs="Arial"/>
                <w:sz w:val="20"/>
                <w:szCs w:val="20"/>
              </w:rPr>
            </w:pPr>
          </w:p>
          <w:p w14:paraId="4265F1AD" w14:textId="77777777" w:rsidR="00EB713F" w:rsidRPr="00607B0C" w:rsidRDefault="00EB713F" w:rsidP="00B856E9">
            <w:pPr>
              <w:pStyle w:val="TableText"/>
              <w:rPr>
                <w:rFonts w:cs="Arial"/>
                <w:sz w:val="20"/>
                <w:szCs w:val="20"/>
              </w:rPr>
            </w:pPr>
          </w:p>
          <w:p w14:paraId="220F4912" w14:textId="77777777" w:rsidR="00EB713F" w:rsidRPr="00607B0C" w:rsidRDefault="00EB713F" w:rsidP="00B856E9">
            <w:pPr>
              <w:pStyle w:val="TableText"/>
              <w:rPr>
                <w:rFonts w:cs="Arial"/>
                <w:sz w:val="20"/>
                <w:szCs w:val="20"/>
              </w:rPr>
            </w:pPr>
          </w:p>
          <w:p w14:paraId="4F0A8FE9" w14:textId="77777777" w:rsidR="00EB713F" w:rsidRPr="00607B0C" w:rsidRDefault="00EB713F" w:rsidP="00B856E9">
            <w:pPr>
              <w:pStyle w:val="TableText"/>
              <w:rPr>
                <w:rFonts w:cs="Arial"/>
                <w:sz w:val="20"/>
                <w:szCs w:val="20"/>
              </w:rPr>
            </w:pPr>
          </w:p>
          <w:p w14:paraId="258D90E7" w14:textId="77777777" w:rsidR="00EB713F" w:rsidRPr="00607B0C" w:rsidRDefault="00EB713F" w:rsidP="00B856E9">
            <w:pPr>
              <w:pStyle w:val="TableText"/>
              <w:rPr>
                <w:rFonts w:cs="Arial"/>
                <w:sz w:val="20"/>
                <w:szCs w:val="20"/>
              </w:rPr>
            </w:pPr>
          </w:p>
          <w:p w14:paraId="3F93E640" w14:textId="77777777" w:rsidR="00EB713F" w:rsidRPr="00607B0C" w:rsidRDefault="00EB713F" w:rsidP="00B856E9">
            <w:pPr>
              <w:pStyle w:val="TableText"/>
              <w:rPr>
                <w:rFonts w:cs="Arial"/>
                <w:sz w:val="20"/>
                <w:szCs w:val="20"/>
              </w:rPr>
            </w:pPr>
          </w:p>
          <w:p w14:paraId="175F85A5" w14:textId="77777777" w:rsidR="00EB713F" w:rsidRPr="00607B0C" w:rsidRDefault="00EB713F" w:rsidP="00B856E9">
            <w:pPr>
              <w:pStyle w:val="TableText"/>
              <w:rPr>
                <w:rFonts w:cs="Arial"/>
                <w:sz w:val="20"/>
                <w:szCs w:val="20"/>
              </w:rPr>
            </w:pPr>
          </w:p>
          <w:p w14:paraId="4C032377" w14:textId="77777777" w:rsidR="00EB713F" w:rsidRDefault="00EB713F" w:rsidP="00B856E9">
            <w:pPr>
              <w:pStyle w:val="TableText"/>
              <w:rPr>
                <w:rFonts w:cs="Arial"/>
                <w:sz w:val="20"/>
                <w:szCs w:val="20"/>
              </w:rPr>
            </w:pPr>
          </w:p>
          <w:p w14:paraId="1A33F7E0" w14:textId="77777777" w:rsidR="00427330" w:rsidRDefault="00427330" w:rsidP="00B856E9">
            <w:pPr>
              <w:pStyle w:val="TableText"/>
              <w:rPr>
                <w:rFonts w:cs="Arial"/>
                <w:sz w:val="20"/>
                <w:szCs w:val="20"/>
              </w:rPr>
            </w:pPr>
          </w:p>
          <w:p w14:paraId="4E19E9D7" w14:textId="77777777" w:rsidR="00427330" w:rsidRDefault="00427330" w:rsidP="00B856E9">
            <w:pPr>
              <w:pStyle w:val="TableText"/>
              <w:rPr>
                <w:rFonts w:cs="Arial"/>
                <w:sz w:val="20"/>
                <w:szCs w:val="20"/>
              </w:rPr>
            </w:pPr>
          </w:p>
          <w:p w14:paraId="03D43B20" w14:textId="77777777" w:rsidR="00427330" w:rsidRDefault="00427330" w:rsidP="00B856E9">
            <w:pPr>
              <w:pStyle w:val="TableText"/>
              <w:rPr>
                <w:rFonts w:cs="Arial"/>
                <w:sz w:val="20"/>
                <w:szCs w:val="20"/>
              </w:rPr>
            </w:pPr>
          </w:p>
          <w:p w14:paraId="49CDCFB2" w14:textId="77777777" w:rsidR="00427330" w:rsidRPr="00607B0C" w:rsidRDefault="00427330" w:rsidP="00B856E9">
            <w:pPr>
              <w:pStyle w:val="TableText"/>
              <w:rPr>
                <w:rFonts w:cs="Arial"/>
                <w:sz w:val="20"/>
                <w:szCs w:val="20"/>
              </w:rPr>
            </w:pPr>
          </w:p>
          <w:p w14:paraId="01B73264" w14:textId="77777777" w:rsidR="00EB713F" w:rsidRPr="00607B0C" w:rsidRDefault="00EB713F" w:rsidP="00B856E9">
            <w:pPr>
              <w:pStyle w:val="TableText"/>
              <w:rPr>
                <w:rFonts w:cs="Arial"/>
                <w:sz w:val="20"/>
                <w:szCs w:val="20"/>
              </w:rPr>
            </w:pPr>
          </w:p>
          <w:p w14:paraId="6842084F" w14:textId="77777777" w:rsidR="00EB713F" w:rsidRPr="00607B0C" w:rsidRDefault="00EB713F" w:rsidP="00B856E9">
            <w:pPr>
              <w:pStyle w:val="TableText"/>
              <w:rPr>
                <w:rFonts w:cs="Arial"/>
                <w:sz w:val="20"/>
                <w:szCs w:val="20"/>
              </w:rPr>
            </w:pPr>
          </w:p>
          <w:p w14:paraId="5DAAC6F8" w14:textId="52F21CA1" w:rsidR="00EB713F" w:rsidRPr="00607B0C" w:rsidRDefault="00EB713F" w:rsidP="00B856E9">
            <w:pPr>
              <w:pStyle w:val="TableText"/>
              <w:rPr>
                <w:rFonts w:cs="Arial"/>
                <w:sz w:val="20"/>
                <w:szCs w:val="20"/>
              </w:rPr>
            </w:pPr>
            <w:r w:rsidRPr="00607B0C">
              <w:rPr>
                <w:rFonts w:cs="Arial"/>
                <w:sz w:val="20"/>
                <w:szCs w:val="20"/>
              </w:rPr>
              <w:t>Inequalities/Tracey Jones</w:t>
            </w:r>
          </w:p>
          <w:p w14:paraId="0AE3D63A" w14:textId="77777777" w:rsidR="00EB713F" w:rsidRPr="00607B0C" w:rsidRDefault="00EB713F" w:rsidP="00B856E9">
            <w:pPr>
              <w:pStyle w:val="TableText"/>
              <w:rPr>
                <w:rFonts w:cs="Arial"/>
                <w:sz w:val="20"/>
                <w:szCs w:val="20"/>
              </w:rPr>
            </w:pPr>
          </w:p>
          <w:p w14:paraId="5CBE3A24" w14:textId="77777777" w:rsidR="00EB713F" w:rsidRPr="00607B0C" w:rsidRDefault="00EB713F" w:rsidP="00B856E9">
            <w:pPr>
              <w:pStyle w:val="TableText"/>
              <w:rPr>
                <w:rFonts w:cs="Arial"/>
                <w:sz w:val="20"/>
                <w:szCs w:val="20"/>
              </w:rPr>
            </w:pPr>
          </w:p>
          <w:p w14:paraId="6A3E6A21" w14:textId="77777777" w:rsidR="00EB713F" w:rsidRPr="00607B0C" w:rsidRDefault="00EB713F" w:rsidP="00B856E9">
            <w:pPr>
              <w:pStyle w:val="TableText"/>
              <w:rPr>
                <w:rFonts w:cs="Arial"/>
                <w:sz w:val="20"/>
                <w:szCs w:val="20"/>
              </w:rPr>
            </w:pPr>
          </w:p>
          <w:p w14:paraId="5635970C" w14:textId="77777777" w:rsidR="00EB713F" w:rsidRPr="00607B0C" w:rsidRDefault="00EB713F" w:rsidP="00B856E9">
            <w:pPr>
              <w:pStyle w:val="TableText"/>
              <w:rPr>
                <w:rFonts w:cs="Arial"/>
                <w:sz w:val="20"/>
                <w:szCs w:val="20"/>
              </w:rPr>
            </w:pPr>
          </w:p>
          <w:p w14:paraId="689B4CE6" w14:textId="77777777" w:rsidR="00EB713F" w:rsidRPr="00607B0C" w:rsidRDefault="00EB713F" w:rsidP="00B856E9">
            <w:pPr>
              <w:pStyle w:val="TableText"/>
              <w:rPr>
                <w:rFonts w:cs="Arial"/>
                <w:sz w:val="20"/>
                <w:szCs w:val="20"/>
              </w:rPr>
            </w:pPr>
          </w:p>
          <w:p w14:paraId="6EE114A9" w14:textId="77777777" w:rsidR="00EB713F" w:rsidRPr="00607B0C" w:rsidRDefault="00EB713F" w:rsidP="00B856E9">
            <w:pPr>
              <w:pStyle w:val="TableText"/>
              <w:rPr>
                <w:rFonts w:cs="Arial"/>
                <w:sz w:val="20"/>
                <w:szCs w:val="20"/>
              </w:rPr>
            </w:pPr>
          </w:p>
          <w:p w14:paraId="780C76F3" w14:textId="77777777" w:rsidR="00EB713F" w:rsidRPr="00607B0C" w:rsidRDefault="00EB713F" w:rsidP="00B856E9">
            <w:pPr>
              <w:pStyle w:val="TableText"/>
              <w:rPr>
                <w:rFonts w:cs="Arial"/>
                <w:sz w:val="20"/>
                <w:szCs w:val="20"/>
              </w:rPr>
            </w:pPr>
          </w:p>
          <w:p w14:paraId="788668B4" w14:textId="77777777" w:rsidR="00EB713F" w:rsidRPr="00607B0C" w:rsidRDefault="00EB713F" w:rsidP="00B856E9">
            <w:pPr>
              <w:pStyle w:val="TableText"/>
              <w:rPr>
                <w:rFonts w:cs="Arial"/>
                <w:sz w:val="20"/>
                <w:szCs w:val="20"/>
              </w:rPr>
            </w:pPr>
          </w:p>
          <w:p w14:paraId="4D9CA0D1" w14:textId="77777777" w:rsidR="00EB713F" w:rsidRPr="00607B0C" w:rsidRDefault="00EB713F" w:rsidP="00B856E9">
            <w:pPr>
              <w:pStyle w:val="TableText"/>
              <w:rPr>
                <w:rFonts w:cs="Arial"/>
                <w:sz w:val="20"/>
                <w:szCs w:val="20"/>
              </w:rPr>
            </w:pPr>
          </w:p>
          <w:p w14:paraId="7F602E28" w14:textId="77777777" w:rsidR="00EB713F" w:rsidRPr="00607B0C" w:rsidRDefault="00EB713F" w:rsidP="00B856E9">
            <w:pPr>
              <w:pStyle w:val="TableText"/>
              <w:rPr>
                <w:rFonts w:cs="Arial"/>
                <w:sz w:val="20"/>
                <w:szCs w:val="20"/>
              </w:rPr>
            </w:pPr>
          </w:p>
          <w:p w14:paraId="06F7485C" w14:textId="77777777" w:rsidR="00EB713F" w:rsidRPr="00607B0C" w:rsidRDefault="00EB713F" w:rsidP="00B856E9">
            <w:pPr>
              <w:pStyle w:val="TableText"/>
              <w:rPr>
                <w:rFonts w:cs="Arial"/>
                <w:sz w:val="20"/>
                <w:szCs w:val="20"/>
              </w:rPr>
            </w:pPr>
          </w:p>
          <w:p w14:paraId="5F6FCE93" w14:textId="77777777" w:rsidR="00EB713F" w:rsidRPr="00607B0C" w:rsidRDefault="00EB713F" w:rsidP="00B856E9">
            <w:pPr>
              <w:pStyle w:val="TableText"/>
              <w:rPr>
                <w:rFonts w:cs="Arial"/>
                <w:sz w:val="20"/>
                <w:szCs w:val="20"/>
              </w:rPr>
            </w:pPr>
          </w:p>
          <w:p w14:paraId="23034C4C" w14:textId="77777777" w:rsidR="00EB713F" w:rsidRPr="00607B0C" w:rsidRDefault="00EB713F" w:rsidP="00B856E9">
            <w:pPr>
              <w:pStyle w:val="TableText"/>
              <w:rPr>
                <w:rFonts w:cs="Arial"/>
                <w:sz w:val="20"/>
                <w:szCs w:val="20"/>
              </w:rPr>
            </w:pPr>
          </w:p>
          <w:p w14:paraId="46A09E7A" w14:textId="77777777" w:rsidR="00EB713F" w:rsidRPr="00607B0C" w:rsidRDefault="00EB713F" w:rsidP="00B856E9">
            <w:pPr>
              <w:pStyle w:val="TableText"/>
              <w:rPr>
                <w:rFonts w:cs="Arial"/>
                <w:sz w:val="20"/>
                <w:szCs w:val="20"/>
              </w:rPr>
            </w:pPr>
          </w:p>
          <w:p w14:paraId="568FBED1" w14:textId="77777777" w:rsidR="00EB713F" w:rsidRPr="00607B0C" w:rsidRDefault="00EB713F" w:rsidP="00B856E9">
            <w:pPr>
              <w:pStyle w:val="TableText"/>
              <w:rPr>
                <w:rFonts w:cs="Arial"/>
                <w:sz w:val="20"/>
                <w:szCs w:val="20"/>
              </w:rPr>
            </w:pPr>
          </w:p>
          <w:p w14:paraId="09E81D3F" w14:textId="77777777" w:rsidR="00EB713F" w:rsidRPr="00607B0C" w:rsidRDefault="00EB713F" w:rsidP="00B856E9">
            <w:pPr>
              <w:pStyle w:val="TableText"/>
              <w:rPr>
                <w:rFonts w:cs="Arial"/>
                <w:sz w:val="20"/>
                <w:szCs w:val="20"/>
              </w:rPr>
            </w:pPr>
          </w:p>
          <w:p w14:paraId="79A6BDE7" w14:textId="77777777" w:rsidR="00EB713F" w:rsidRPr="00607B0C" w:rsidRDefault="00EB713F" w:rsidP="00B856E9">
            <w:pPr>
              <w:pStyle w:val="TableText"/>
              <w:rPr>
                <w:rFonts w:cs="Arial"/>
                <w:sz w:val="20"/>
                <w:szCs w:val="20"/>
              </w:rPr>
            </w:pPr>
          </w:p>
          <w:p w14:paraId="454BC60F" w14:textId="77777777" w:rsidR="00EB713F" w:rsidRPr="00607B0C" w:rsidRDefault="00EB713F" w:rsidP="00B856E9">
            <w:pPr>
              <w:pStyle w:val="TableText"/>
              <w:rPr>
                <w:rFonts w:cs="Arial"/>
                <w:sz w:val="20"/>
                <w:szCs w:val="20"/>
              </w:rPr>
            </w:pPr>
          </w:p>
          <w:p w14:paraId="345A999D" w14:textId="77777777" w:rsidR="00EB713F" w:rsidRPr="00607B0C" w:rsidRDefault="00EB713F" w:rsidP="00B856E9">
            <w:pPr>
              <w:pStyle w:val="TableText"/>
              <w:rPr>
                <w:rFonts w:cs="Arial"/>
                <w:sz w:val="20"/>
                <w:szCs w:val="20"/>
              </w:rPr>
            </w:pPr>
          </w:p>
          <w:p w14:paraId="1EAE6812" w14:textId="77777777" w:rsidR="00EB713F" w:rsidRPr="00607B0C" w:rsidRDefault="00EB713F" w:rsidP="00B856E9">
            <w:pPr>
              <w:pStyle w:val="TableText"/>
              <w:rPr>
                <w:rFonts w:cs="Arial"/>
                <w:sz w:val="20"/>
                <w:szCs w:val="20"/>
              </w:rPr>
            </w:pPr>
          </w:p>
          <w:p w14:paraId="03DCD006" w14:textId="77777777" w:rsidR="00EB713F" w:rsidRPr="00607B0C" w:rsidRDefault="00EB713F" w:rsidP="00B856E9">
            <w:pPr>
              <w:pStyle w:val="TableText"/>
              <w:rPr>
                <w:rFonts w:cs="Arial"/>
                <w:sz w:val="20"/>
                <w:szCs w:val="20"/>
              </w:rPr>
            </w:pPr>
          </w:p>
          <w:p w14:paraId="583FC43E" w14:textId="77777777" w:rsidR="00EB713F" w:rsidRPr="00607B0C" w:rsidRDefault="00EB713F" w:rsidP="00B856E9">
            <w:pPr>
              <w:pStyle w:val="TableText"/>
              <w:rPr>
                <w:rFonts w:cs="Arial"/>
                <w:sz w:val="20"/>
                <w:szCs w:val="20"/>
              </w:rPr>
            </w:pPr>
          </w:p>
          <w:p w14:paraId="19E3A26E" w14:textId="77777777" w:rsidR="00EB713F" w:rsidRPr="00607B0C" w:rsidRDefault="00EB713F" w:rsidP="00B856E9">
            <w:pPr>
              <w:pStyle w:val="TableText"/>
              <w:rPr>
                <w:rFonts w:cs="Arial"/>
                <w:sz w:val="20"/>
                <w:szCs w:val="20"/>
              </w:rPr>
            </w:pPr>
          </w:p>
          <w:p w14:paraId="393F1BC9" w14:textId="77777777" w:rsidR="00EB713F" w:rsidRPr="00607B0C" w:rsidRDefault="00EB713F" w:rsidP="00B856E9">
            <w:pPr>
              <w:pStyle w:val="TableText"/>
              <w:rPr>
                <w:rFonts w:cs="Arial"/>
                <w:sz w:val="20"/>
                <w:szCs w:val="20"/>
              </w:rPr>
            </w:pPr>
          </w:p>
          <w:p w14:paraId="369914B3" w14:textId="77777777" w:rsidR="00EB713F" w:rsidRPr="00607B0C" w:rsidRDefault="00EB713F" w:rsidP="00B856E9">
            <w:pPr>
              <w:pStyle w:val="TableText"/>
              <w:rPr>
                <w:rFonts w:cs="Arial"/>
                <w:sz w:val="20"/>
                <w:szCs w:val="20"/>
              </w:rPr>
            </w:pPr>
          </w:p>
          <w:p w14:paraId="75BA1571" w14:textId="77777777" w:rsidR="00EB713F" w:rsidRDefault="00EB713F" w:rsidP="00B856E9">
            <w:pPr>
              <w:pStyle w:val="TableText"/>
              <w:rPr>
                <w:rFonts w:cs="Arial"/>
                <w:sz w:val="20"/>
                <w:szCs w:val="20"/>
              </w:rPr>
            </w:pPr>
          </w:p>
          <w:p w14:paraId="36608C7A" w14:textId="77777777" w:rsidR="00427330" w:rsidRPr="00607B0C" w:rsidRDefault="00427330" w:rsidP="00B856E9">
            <w:pPr>
              <w:pStyle w:val="TableText"/>
              <w:rPr>
                <w:rFonts w:cs="Arial"/>
                <w:sz w:val="20"/>
                <w:szCs w:val="20"/>
              </w:rPr>
            </w:pPr>
          </w:p>
          <w:p w14:paraId="281FE60D" w14:textId="77777777" w:rsidR="00EB713F" w:rsidRPr="00607B0C" w:rsidRDefault="00EB713F" w:rsidP="00B856E9">
            <w:pPr>
              <w:pStyle w:val="TableText"/>
              <w:rPr>
                <w:rFonts w:cs="Arial"/>
                <w:sz w:val="20"/>
                <w:szCs w:val="20"/>
              </w:rPr>
            </w:pPr>
          </w:p>
          <w:p w14:paraId="1C055518" w14:textId="77777777" w:rsidR="00EB713F" w:rsidRPr="00607B0C" w:rsidRDefault="00EB713F" w:rsidP="00B856E9">
            <w:pPr>
              <w:pStyle w:val="TableText"/>
              <w:rPr>
                <w:rFonts w:cs="Arial"/>
                <w:sz w:val="20"/>
                <w:szCs w:val="20"/>
              </w:rPr>
            </w:pPr>
          </w:p>
          <w:p w14:paraId="55FC5392" w14:textId="0628AACD" w:rsidR="00EB713F" w:rsidRPr="00607B0C" w:rsidRDefault="00EB713F" w:rsidP="00B856E9">
            <w:pPr>
              <w:pStyle w:val="TableText"/>
              <w:rPr>
                <w:rFonts w:cs="Arial"/>
                <w:sz w:val="20"/>
                <w:szCs w:val="20"/>
              </w:rPr>
            </w:pPr>
            <w:r w:rsidRPr="00607B0C">
              <w:rPr>
                <w:rFonts w:cs="Arial"/>
                <w:sz w:val="20"/>
                <w:szCs w:val="20"/>
              </w:rPr>
              <w:t>Inequalities/Tracey Jones</w:t>
            </w:r>
          </w:p>
          <w:p w14:paraId="43660739" w14:textId="77777777" w:rsidR="00EB713F" w:rsidRPr="00607B0C" w:rsidRDefault="00EB713F" w:rsidP="00B856E9">
            <w:pPr>
              <w:pStyle w:val="TableText"/>
              <w:rPr>
                <w:rFonts w:cs="Arial"/>
                <w:sz w:val="20"/>
                <w:szCs w:val="20"/>
              </w:rPr>
            </w:pPr>
          </w:p>
          <w:p w14:paraId="6CAC56B8" w14:textId="273F12F8" w:rsidR="00EB713F" w:rsidRPr="00607B0C" w:rsidRDefault="00EB713F" w:rsidP="00B856E9">
            <w:pPr>
              <w:pStyle w:val="TableText"/>
              <w:rPr>
                <w:rFonts w:cs="Arial"/>
                <w:sz w:val="20"/>
                <w:szCs w:val="20"/>
              </w:rPr>
            </w:pPr>
          </w:p>
        </w:tc>
      </w:tr>
      <w:tr w:rsidR="00BB480F" w:rsidRPr="00607B0C" w14:paraId="7173C406" w14:textId="77777777" w:rsidTr="007A4212">
        <w:trPr>
          <w:cantSplit/>
          <w:trHeight w:val="1134"/>
        </w:trPr>
        <w:tc>
          <w:tcPr>
            <w:tcW w:w="1123" w:type="dxa"/>
            <w:vMerge/>
            <w:shd w:val="clear" w:color="auto" w:fill="BDDEFF" w:themeFill="accent1" w:themeFillTint="33"/>
          </w:tcPr>
          <w:p w14:paraId="37C786F8" w14:textId="77777777" w:rsidR="00BB480F" w:rsidRPr="00607B0C" w:rsidRDefault="00BB480F" w:rsidP="00B856E9">
            <w:pPr>
              <w:rPr>
                <w:rFonts w:cs="Arial"/>
                <w:sz w:val="20"/>
                <w:szCs w:val="20"/>
              </w:rPr>
            </w:pPr>
          </w:p>
        </w:tc>
        <w:tc>
          <w:tcPr>
            <w:tcW w:w="1849" w:type="dxa"/>
            <w:shd w:val="clear" w:color="auto" w:fill="BDDEFF" w:themeFill="accent1" w:themeFillTint="33"/>
          </w:tcPr>
          <w:p w14:paraId="7C91A7AA" w14:textId="77777777" w:rsidR="00BB480F" w:rsidRPr="00607B0C" w:rsidRDefault="00BB480F" w:rsidP="00B856E9">
            <w:pPr>
              <w:rPr>
                <w:rFonts w:cs="Arial"/>
                <w:sz w:val="20"/>
                <w:szCs w:val="20"/>
              </w:rPr>
            </w:pPr>
            <w:r w:rsidRPr="00607B0C">
              <w:rPr>
                <w:rFonts w:cs="Arial"/>
                <w:sz w:val="20"/>
                <w:szCs w:val="20"/>
              </w:rPr>
              <w:t>1B: Individual p</w:t>
            </w:r>
            <w:r w:rsidRPr="00607B0C">
              <w:rPr>
                <w:rFonts w:cs="Arial"/>
                <w:bCs/>
                <w:sz w:val="20"/>
                <w:szCs w:val="20"/>
              </w:rPr>
              <w:t xml:space="preserve">atients (service users) </w:t>
            </w:r>
            <w:r w:rsidRPr="00607B0C">
              <w:rPr>
                <w:rFonts w:cs="Arial"/>
                <w:sz w:val="20"/>
                <w:szCs w:val="20"/>
              </w:rPr>
              <w:t>health needs are met</w:t>
            </w:r>
          </w:p>
        </w:tc>
        <w:tc>
          <w:tcPr>
            <w:tcW w:w="6951" w:type="dxa"/>
          </w:tcPr>
          <w:p w14:paraId="448F5029" w14:textId="77777777" w:rsidR="00BB480F" w:rsidRPr="00607B0C" w:rsidRDefault="00400426" w:rsidP="00427330">
            <w:pPr>
              <w:pStyle w:val="TableText"/>
              <w:rPr>
                <w:rFonts w:cs="Arial"/>
                <w:b/>
                <w:bCs/>
                <w:sz w:val="20"/>
                <w:szCs w:val="20"/>
              </w:rPr>
            </w:pPr>
            <w:r w:rsidRPr="00607B0C">
              <w:rPr>
                <w:rFonts w:cs="Arial"/>
                <w:b/>
                <w:bCs/>
                <w:sz w:val="20"/>
                <w:szCs w:val="20"/>
              </w:rPr>
              <w:t>Baby First Aid and accident prevention</w:t>
            </w:r>
          </w:p>
          <w:p w14:paraId="16D35AC3" w14:textId="77777777" w:rsidR="00427330" w:rsidRDefault="00427330" w:rsidP="00427330">
            <w:pPr>
              <w:rPr>
                <w:rFonts w:eastAsia="Yu Mincho" w:cs="Arial"/>
                <w:color w:val="auto"/>
                <w:kern w:val="2"/>
                <w:sz w:val="20"/>
                <w:szCs w:val="20"/>
                <w14:ligatures w14:val="standardContextual"/>
              </w:rPr>
            </w:pPr>
          </w:p>
          <w:p w14:paraId="359EB593" w14:textId="77AF300D" w:rsidR="00400426" w:rsidRDefault="00400426" w:rsidP="00427330">
            <w:pPr>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Patients at higher risk due to </w:t>
            </w:r>
            <w:proofErr w:type="gramStart"/>
            <w:r w:rsidRPr="00607B0C">
              <w:rPr>
                <w:rFonts w:eastAsia="Yu Mincho" w:cs="Arial"/>
                <w:color w:val="auto"/>
                <w:kern w:val="2"/>
                <w:sz w:val="20"/>
                <w:szCs w:val="20"/>
                <w14:ligatures w14:val="standardContextual"/>
              </w:rPr>
              <w:t>a protected characteristic needs</w:t>
            </w:r>
            <w:proofErr w:type="gramEnd"/>
            <w:r w:rsidRPr="00607B0C">
              <w:rPr>
                <w:rFonts w:eastAsia="Yu Mincho" w:cs="Arial"/>
                <w:color w:val="auto"/>
                <w:kern w:val="2"/>
                <w:sz w:val="20"/>
                <w:szCs w:val="20"/>
                <w14:ligatures w14:val="standardContextual"/>
              </w:rPr>
              <w:t xml:space="preserve"> are met in a way that works for them. The organisations often consult with patients with higher risks due to a protected characteristic to commission, designed, increase, decrease, de-commission and cease services provided. </w:t>
            </w:r>
          </w:p>
          <w:p w14:paraId="3199797C" w14:textId="77777777" w:rsidR="00427330" w:rsidRPr="00607B0C" w:rsidRDefault="00427330" w:rsidP="00427330">
            <w:pPr>
              <w:rPr>
                <w:rFonts w:eastAsia="Calibri" w:cs="Arial"/>
                <w:color w:val="auto"/>
                <w:kern w:val="2"/>
                <w:sz w:val="20"/>
                <w:szCs w:val="20"/>
                <w14:ligatures w14:val="standardContextual"/>
              </w:rPr>
            </w:pPr>
          </w:p>
          <w:p w14:paraId="36C37CBD" w14:textId="77777777" w:rsidR="00427330" w:rsidRDefault="00400426" w:rsidP="00400426">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The organisations signpost to VCSE organisations and social prescribing. Personalised care is embedded into the care delivered for those with higher risks due to a protected characteristic by the organisations. </w:t>
            </w:r>
          </w:p>
          <w:p w14:paraId="7ACF2137" w14:textId="5B0A5749" w:rsidR="00400426" w:rsidRPr="00607B0C" w:rsidRDefault="00400426" w:rsidP="00400426">
            <w:pPr>
              <w:pStyle w:val="TableText"/>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ab/>
            </w:r>
          </w:p>
          <w:p w14:paraId="61510984" w14:textId="77777777" w:rsidR="00400426" w:rsidRPr="00607B0C" w:rsidRDefault="00400426" w:rsidP="00400426">
            <w:pPr>
              <w:spacing w:after="160" w:line="259" w:lineRule="auto"/>
              <w:rPr>
                <w:rFonts w:eastAsia="Calibri" w:cs="Arial"/>
                <w:color w:val="auto"/>
                <w:kern w:val="2"/>
                <w:sz w:val="20"/>
                <w:szCs w:val="20"/>
                <w14:ligatures w14:val="standardContextual"/>
              </w:rPr>
            </w:pPr>
            <w:r w:rsidRPr="00607B0C">
              <w:rPr>
                <w:rFonts w:eastAsia="Yu Mincho" w:cs="Arial"/>
                <w:color w:val="auto"/>
                <w:kern w:val="2"/>
                <w:sz w:val="20"/>
                <w:szCs w:val="20"/>
                <w14:ligatures w14:val="standardContextual"/>
              </w:rPr>
              <w:t>The aim of the service is to empower individuals with information, knowledge and confidence to respond to their children's health needs and take action to prevent injury occurring.</w:t>
            </w:r>
          </w:p>
          <w:p w14:paraId="7CE6E72A" w14:textId="77777777" w:rsidR="00400426" w:rsidRPr="00607B0C" w:rsidRDefault="00400426" w:rsidP="00400426">
            <w:pPr>
              <w:spacing w:after="160" w:line="259" w:lineRule="auto"/>
              <w:rPr>
                <w:rFonts w:eastAsia="Calibri" w:cs="Arial"/>
                <w:color w:val="auto"/>
                <w:kern w:val="2"/>
                <w:sz w:val="20"/>
                <w:szCs w:val="20"/>
                <w14:ligatures w14:val="standardContextual"/>
              </w:rPr>
            </w:pPr>
            <w:r w:rsidRPr="00607B0C">
              <w:rPr>
                <w:rFonts w:eastAsia="Yu Mincho" w:cs="Arial"/>
                <w:color w:val="auto"/>
                <w:kern w:val="2"/>
                <w:sz w:val="20"/>
                <w:szCs w:val="20"/>
                <w14:ligatures w14:val="standardContextual"/>
              </w:rPr>
              <w:t>The service is still in its infancy so there is scope for further development in this area.</w:t>
            </w:r>
          </w:p>
          <w:p w14:paraId="413F2AC6" w14:textId="77777777" w:rsidR="00400426" w:rsidRPr="00607B0C" w:rsidRDefault="00400426" w:rsidP="00400426">
            <w:pPr>
              <w:spacing w:after="160" w:line="259" w:lineRule="auto"/>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The team has used local and national data to identify target groups, and those at risk of the greatest health inequalities, who would most benefit from the service.</w:t>
            </w:r>
          </w:p>
          <w:p w14:paraId="2F58B2CA" w14:textId="77777777" w:rsidR="00400426" w:rsidRPr="00607B0C" w:rsidRDefault="00400426" w:rsidP="00400426">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The service has been informed by and developed using service user feedback including people’s needs and preferences.</w:t>
            </w:r>
          </w:p>
          <w:p w14:paraId="78CFC672" w14:textId="77777777" w:rsidR="00400426" w:rsidRPr="00607B0C" w:rsidRDefault="00400426" w:rsidP="00400426">
            <w:pPr>
              <w:spacing w:after="160" w:line="259" w:lineRule="auto"/>
              <w:rPr>
                <w:rFonts w:eastAsia="Calibri" w:cs="Arial"/>
                <w:color w:val="auto"/>
                <w:kern w:val="2"/>
                <w:sz w:val="20"/>
                <w:szCs w:val="20"/>
                <w14:ligatures w14:val="standardContextual"/>
              </w:rPr>
            </w:pPr>
            <w:r w:rsidRPr="00607B0C">
              <w:rPr>
                <w:rFonts w:eastAsia="Yu Mincho" w:cs="Arial"/>
                <w:color w:val="auto"/>
                <w:kern w:val="2"/>
                <w:sz w:val="20"/>
                <w:szCs w:val="20"/>
                <w14:ligatures w14:val="standardContextual"/>
              </w:rPr>
              <w:lastRenderedPageBreak/>
              <w:t>The team are working with local VCSE organisations to reach individuals.</w:t>
            </w:r>
          </w:p>
          <w:p w14:paraId="55FD062A" w14:textId="77777777" w:rsidR="00400426" w:rsidRPr="00607B0C" w:rsidRDefault="00400426" w:rsidP="00400426">
            <w:pPr>
              <w:spacing w:after="160" w:line="259" w:lineRule="auto"/>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Individual needs are considered and responded to when accessing the service.</w:t>
            </w:r>
          </w:p>
          <w:p w14:paraId="355B2AB6" w14:textId="77777777" w:rsidR="00400426" w:rsidRPr="00607B0C" w:rsidRDefault="00400426" w:rsidP="00400426">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Measures put in place to monitor the immediate impact of the service are demonstrating positive impact on individuals.</w:t>
            </w:r>
          </w:p>
          <w:p w14:paraId="1BDF7BDB" w14:textId="77777777" w:rsidR="00AF19B1" w:rsidRPr="00607B0C" w:rsidRDefault="00AF19B1" w:rsidP="00400426">
            <w:pPr>
              <w:pStyle w:val="TableText"/>
              <w:rPr>
                <w:rFonts w:eastAsia="Yu Mincho" w:cs="Arial"/>
                <w:b/>
                <w:bCs/>
                <w:color w:val="auto"/>
                <w:kern w:val="2"/>
                <w:sz w:val="20"/>
                <w:szCs w:val="20"/>
                <w14:ligatures w14:val="standardContextual"/>
              </w:rPr>
            </w:pPr>
          </w:p>
          <w:p w14:paraId="4842A089" w14:textId="77777777" w:rsidR="00AF19B1" w:rsidRPr="00607B0C" w:rsidRDefault="00AF19B1" w:rsidP="00427330">
            <w:pPr>
              <w:pStyle w:val="TableText"/>
              <w:rPr>
                <w:rFonts w:eastAsia="Yu Mincho" w:cs="Arial"/>
                <w:b/>
                <w:bCs/>
                <w:color w:val="auto"/>
                <w:kern w:val="2"/>
                <w:sz w:val="20"/>
                <w:szCs w:val="20"/>
                <w14:ligatures w14:val="standardContextual"/>
              </w:rPr>
            </w:pPr>
            <w:r w:rsidRPr="00607B0C">
              <w:rPr>
                <w:rFonts w:eastAsia="Yu Mincho" w:cs="Arial"/>
                <w:b/>
                <w:bCs/>
                <w:color w:val="auto"/>
                <w:kern w:val="2"/>
                <w:sz w:val="20"/>
                <w:szCs w:val="20"/>
                <w14:ligatures w14:val="standardContextual"/>
              </w:rPr>
              <w:t>Core20 PLUS Connectors</w:t>
            </w:r>
          </w:p>
          <w:p w14:paraId="1794F1D9" w14:textId="77777777" w:rsidR="00427330" w:rsidRDefault="00427330" w:rsidP="00427330">
            <w:pPr>
              <w:rPr>
                <w:rFonts w:eastAsia="Franklin Gothic Book" w:cs="Arial"/>
                <w:color w:val="auto"/>
                <w:kern w:val="2"/>
                <w:sz w:val="20"/>
                <w:szCs w:val="20"/>
                <w14:ligatures w14:val="standardContextual"/>
              </w:rPr>
            </w:pPr>
          </w:p>
          <w:p w14:paraId="7C1F4F68" w14:textId="74AC786D" w:rsidR="00FF7032" w:rsidRPr="00607B0C" w:rsidRDefault="00FF7032" w:rsidP="00427330">
            <w:pPr>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Patients at higher risk due to a protected characteristic and other groups at risk of health inequalities needs are met in a way that works for them. </w:t>
            </w:r>
          </w:p>
          <w:p w14:paraId="583636A0" w14:textId="77777777" w:rsidR="00FF7032" w:rsidRPr="00607B0C" w:rsidRDefault="00FF7032" w:rsidP="00FF7032">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organisations fully engage with patients, community groups, and the public, to commission, designed, increase, decrease, de-commission and cease services provided. </w:t>
            </w:r>
          </w:p>
          <w:p w14:paraId="32DA7D0E" w14:textId="77777777" w:rsidR="00FF7032" w:rsidRPr="00607B0C" w:rsidRDefault="00FF7032" w:rsidP="00FF7032">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organisations work in partnership with VCSE organisations to support community groups identified as seldom heard. The organisations use social prescribing, where relevant. Personalised care is embedded into the care delivered for those with higher risks due to a protected characteristic by the organisations. </w:t>
            </w:r>
          </w:p>
          <w:p w14:paraId="23E7A63F" w14:textId="53BAF4B8" w:rsidR="00AF19B1" w:rsidRPr="00607B0C" w:rsidRDefault="00FF7032" w:rsidP="00FF7032">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organisations work with, and influence partners, to improve outcomes for people with a protected characteristic and other groups at risk of health inequalities, across the system or where services connect.</w:t>
            </w:r>
          </w:p>
          <w:p w14:paraId="675DDC05" w14:textId="77777777" w:rsidR="00FF7032" w:rsidRPr="00607B0C" w:rsidRDefault="00FF7032" w:rsidP="00FF7032">
            <w:pPr>
              <w:pStyle w:val="TableText"/>
              <w:rPr>
                <w:rFonts w:eastAsia="Franklin Gothic Book" w:cs="Arial"/>
                <w:b/>
                <w:bCs/>
                <w:color w:val="auto"/>
                <w:kern w:val="2"/>
                <w:sz w:val="20"/>
                <w:szCs w:val="20"/>
                <w14:ligatures w14:val="standardContextual"/>
              </w:rPr>
            </w:pPr>
          </w:p>
          <w:p w14:paraId="1E6891BE" w14:textId="77777777" w:rsidR="00FF7032" w:rsidRPr="00607B0C" w:rsidRDefault="00FF7032" w:rsidP="00FF7032">
            <w:pPr>
              <w:spacing w:after="160" w:line="259" w:lineRule="auto"/>
              <w:rPr>
                <w:rFonts w:eastAsia="Franklin Gothic Book" w:cs="Arial"/>
                <w:color w:val="000000"/>
                <w:kern w:val="2"/>
                <w:sz w:val="20"/>
                <w:szCs w:val="20"/>
                <w14:ligatures w14:val="standardContextual"/>
              </w:rPr>
            </w:pPr>
            <w:r w:rsidRPr="00607B0C">
              <w:rPr>
                <w:rFonts w:eastAsia="Franklin Gothic Book" w:cs="Arial"/>
                <w:color w:val="000000"/>
                <w:kern w:val="2"/>
                <w:sz w:val="20"/>
                <w:szCs w:val="20"/>
                <w14:ligatures w14:val="standardContextual"/>
              </w:rPr>
              <w:t>The aim of the service is to empower individuals with information, knowledge and confidence to take action to ensure health needs are identified and met.</w:t>
            </w:r>
          </w:p>
          <w:p w14:paraId="2CABDA1A" w14:textId="77777777" w:rsidR="00FF7032" w:rsidRPr="00607B0C" w:rsidRDefault="00FF7032" w:rsidP="00FF7032">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service has identified need using national and local data.</w:t>
            </w:r>
          </w:p>
          <w:p w14:paraId="7A4B788F" w14:textId="77777777" w:rsidR="00FF7032" w:rsidRPr="00607B0C" w:rsidRDefault="00FF7032" w:rsidP="00FF7032">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service provides different groups and communities with information and gathers insight to identify gaps in need and takes action to address those needs.</w:t>
            </w:r>
          </w:p>
          <w:p w14:paraId="624D4408" w14:textId="77777777" w:rsidR="00580A56" w:rsidRDefault="00580A56" w:rsidP="00FF7032">
            <w:pPr>
              <w:pStyle w:val="TableText"/>
              <w:rPr>
                <w:rFonts w:cs="Arial"/>
                <w:b/>
                <w:bCs/>
                <w:sz w:val="20"/>
                <w:szCs w:val="20"/>
              </w:rPr>
            </w:pPr>
          </w:p>
          <w:p w14:paraId="5F96E07B" w14:textId="77777777" w:rsidR="00427330" w:rsidRDefault="00427330" w:rsidP="00FF7032">
            <w:pPr>
              <w:pStyle w:val="TableText"/>
              <w:rPr>
                <w:rFonts w:cs="Arial"/>
                <w:b/>
                <w:bCs/>
                <w:sz w:val="20"/>
                <w:szCs w:val="20"/>
              </w:rPr>
            </w:pPr>
          </w:p>
          <w:p w14:paraId="279A9180" w14:textId="77777777" w:rsidR="00427330" w:rsidRDefault="00427330" w:rsidP="00FF7032">
            <w:pPr>
              <w:pStyle w:val="TableText"/>
              <w:rPr>
                <w:rFonts w:cs="Arial"/>
                <w:b/>
                <w:bCs/>
                <w:sz w:val="20"/>
                <w:szCs w:val="20"/>
              </w:rPr>
            </w:pPr>
          </w:p>
          <w:p w14:paraId="673E2354" w14:textId="77777777" w:rsidR="00427330" w:rsidRPr="00607B0C" w:rsidRDefault="00427330" w:rsidP="00FF7032">
            <w:pPr>
              <w:pStyle w:val="TableText"/>
              <w:rPr>
                <w:rFonts w:cs="Arial"/>
                <w:b/>
                <w:bCs/>
                <w:sz w:val="20"/>
                <w:szCs w:val="20"/>
              </w:rPr>
            </w:pPr>
          </w:p>
          <w:p w14:paraId="25128A08" w14:textId="77777777" w:rsidR="00580A56" w:rsidRPr="00607B0C" w:rsidRDefault="00580A56" w:rsidP="00427330">
            <w:pPr>
              <w:pStyle w:val="TableText"/>
              <w:rPr>
                <w:rFonts w:eastAsia="Yu Mincho" w:cs="Arial"/>
                <w:b/>
                <w:bCs/>
                <w:color w:val="auto"/>
                <w:kern w:val="2"/>
                <w:sz w:val="20"/>
                <w:szCs w:val="20"/>
                <w14:ligatures w14:val="standardContextual"/>
              </w:rPr>
            </w:pPr>
            <w:proofErr w:type="spellStart"/>
            <w:r w:rsidRPr="00607B0C">
              <w:rPr>
                <w:rFonts w:cs="Arial"/>
                <w:b/>
                <w:bCs/>
                <w:sz w:val="20"/>
                <w:szCs w:val="20"/>
              </w:rPr>
              <w:lastRenderedPageBreak/>
              <w:t>InHIP</w:t>
            </w:r>
            <w:proofErr w:type="spellEnd"/>
            <w:r w:rsidRPr="00607B0C">
              <w:rPr>
                <w:rFonts w:cs="Arial"/>
                <w:b/>
                <w:bCs/>
                <w:sz w:val="20"/>
                <w:szCs w:val="20"/>
              </w:rPr>
              <w:t xml:space="preserve"> Hypertension Service</w:t>
            </w:r>
          </w:p>
          <w:p w14:paraId="7860F683" w14:textId="77777777" w:rsidR="00427330" w:rsidRDefault="00427330" w:rsidP="00427330">
            <w:pPr>
              <w:rPr>
                <w:rFonts w:eastAsia="Franklin Gothic Book" w:cs="Arial"/>
                <w:color w:val="auto"/>
                <w:kern w:val="2"/>
                <w:sz w:val="20"/>
                <w:szCs w:val="20"/>
                <w14:ligatures w14:val="standardContextual"/>
              </w:rPr>
            </w:pPr>
          </w:p>
          <w:p w14:paraId="70741EF5" w14:textId="28AC630F" w:rsidR="00516AF8" w:rsidRPr="00607B0C" w:rsidRDefault="00516AF8" w:rsidP="00427330">
            <w:pPr>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Patients at higher risk due to a protected characteristic and other groups at risk of health inequalities needs are met in a way that works for them. </w:t>
            </w:r>
          </w:p>
          <w:p w14:paraId="31D48D9F" w14:textId="77777777" w:rsidR="00516AF8" w:rsidRPr="00607B0C" w:rsidRDefault="00516AF8" w:rsidP="00516AF8">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organisations fully engage with patients, community groups, and the public, to commission, designed, increase, decrease, de-commission and cease services provided. </w:t>
            </w:r>
          </w:p>
          <w:p w14:paraId="4249E6E7" w14:textId="77777777" w:rsidR="00516AF8" w:rsidRPr="00607B0C" w:rsidRDefault="00516AF8" w:rsidP="00516AF8">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organisations work in partnership with VCSE organisations to support community groups identified as seldom heard. The organisations use social prescribing, where relevant. Personalised care is embedded into the care delivered for those with higher risks due to a protected characteristic by the organisations. </w:t>
            </w:r>
          </w:p>
          <w:p w14:paraId="72755466" w14:textId="77777777" w:rsidR="00580A56" w:rsidRPr="00607B0C" w:rsidRDefault="00516AF8" w:rsidP="00516AF8">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organisations work with, and influence partners, to improve outcomes for people with a protected characteristic and other groups at risk of health inequalities, across the system or where services connect.</w:t>
            </w:r>
          </w:p>
          <w:p w14:paraId="5DC0381A" w14:textId="77777777" w:rsidR="00516AF8" w:rsidRPr="00607B0C" w:rsidRDefault="00516AF8" w:rsidP="00516AF8">
            <w:pPr>
              <w:pStyle w:val="TableText"/>
              <w:rPr>
                <w:rFonts w:cs="Arial"/>
                <w:b/>
                <w:bCs/>
                <w:sz w:val="20"/>
                <w:szCs w:val="20"/>
              </w:rPr>
            </w:pPr>
          </w:p>
          <w:p w14:paraId="3993700E" w14:textId="77777777" w:rsidR="00516AF8" w:rsidRPr="00607B0C" w:rsidRDefault="00516AF8" w:rsidP="00516AF8">
            <w:pPr>
              <w:spacing w:after="160" w:line="259" w:lineRule="auto"/>
              <w:rPr>
                <w:rFonts w:eastAsia="Franklin Gothic Book" w:cs="Arial"/>
                <w:color w:val="000000"/>
                <w:kern w:val="2"/>
                <w:sz w:val="20"/>
                <w:szCs w:val="20"/>
                <w:lang w:val="en-US"/>
                <w14:ligatures w14:val="standardContextual"/>
              </w:rPr>
            </w:pPr>
            <w:r w:rsidRPr="00607B0C">
              <w:rPr>
                <w:rFonts w:eastAsia="Franklin Gothic Book" w:cs="Arial"/>
                <w:color w:val="000000"/>
                <w:kern w:val="2"/>
                <w:sz w:val="20"/>
                <w:szCs w:val="20"/>
                <w14:ligatures w14:val="standardContextual"/>
              </w:rPr>
              <w:t xml:space="preserve">The aim of the service is to identify potential health issues and empower individuals with information, knowledge and confidence to </w:t>
            </w:r>
            <w:proofErr w:type="gramStart"/>
            <w:r w:rsidRPr="00607B0C">
              <w:rPr>
                <w:rFonts w:eastAsia="Franklin Gothic Book" w:cs="Arial"/>
                <w:color w:val="000000"/>
                <w:kern w:val="2"/>
                <w:sz w:val="20"/>
                <w:szCs w:val="20"/>
                <w14:ligatures w14:val="standardContextual"/>
              </w:rPr>
              <w:t>take action</w:t>
            </w:r>
            <w:proofErr w:type="gramEnd"/>
            <w:r w:rsidRPr="00607B0C">
              <w:rPr>
                <w:rFonts w:eastAsia="Franklin Gothic Book" w:cs="Arial"/>
                <w:color w:val="000000"/>
                <w:kern w:val="2"/>
                <w:sz w:val="20"/>
                <w:szCs w:val="20"/>
                <w14:ligatures w14:val="standardContextual"/>
              </w:rPr>
              <w:t>.</w:t>
            </w:r>
          </w:p>
          <w:p w14:paraId="683EACD0" w14:textId="77777777" w:rsidR="00516AF8" w:rsidRPr="00607B0C" w:rsidRDefault="00516AF8" w:rsidP="00516AF8">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000000"/>
                <w:kern w:val="2"/>
                <w:sz w:val="20"/>
                <w:szCs w:val="20"/>
                <w14:ligatures w14:val="standardContextual"/>
              </w:rPr>
              <w:t>The service has identified need using national and local data.</w:t>
            </w:r>
          </w:p>
          <w:p w14:paraId="47789EB3" w14:textId="77777777" w:rsidR="00516AF8" w:rsidRPr="00607B0C" w:rsidRDefault="00516AF8" w:rsidP="00516AF8">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service captures data detailing the demographics of individuals which has enabled the service to monitor reach and demographics aligned to protected characteristics and target groups.</w:t>
            </w:r>
          </w:p>
          <w:p w14:paraId="796D0B85" w14:textId="77777777" w:rsidR="00516AF8" w:rsidRPr="00607B0C" w:rsidRDefault="00516AF8" w:rsidP="00516AF8">
            <w:pPr>
              <w:spacing w:after="160" w:line="259" w:lineRule="auto"/>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The service has also identified additional unmet need to signpost to appropriate services.</w:t>
            </w:r>
          </w:p>
          <w:p w14:paraId="7ADA2136" w14:textId="1DE97D01" w:rsidR="00516AF8" w:rsidRPr="00607B0C" w:rsidRDefault="00516AF8" w:rsidP="00516AF8">
            <w:pPr>
              <w:pStyle w:val="TableText"/>
              <w:rPr>
                <w:rFonts w:cs="Arial"/>
                <w:b/>
                <w:bCs/>
                <w:sz w:val="20"/>
                <w:szCs w:val="20"/>
              </w:rPr>
            </w:pPr>
          </w:p>
        </w:tc>
        <w:tc>
          <w:tcPr>
            <w:tcW w:w="1255" w:type="dxa"/>
          </w:tcPr>
          <w:p w14:paraId="1A67FCEF" w14:textId="77777777" w:rsidR="00BB480F" w:rsidRPr="00607B0C" w:rsidRDefault="00466838" w:rsidP="00B856E9">
            <w:pPr>
              <w:pStyle w:val="TableText"/>
              <w:rPr>
                <w:rFonts w:cs="Arial"/>
                <w:sz w:val="20"/>
                <w:szCs w:val="20"/>
              </w:rPr>
            </w:pPr>
            <w:r w:rsidRPr="00607B0C">
              <w:rPr>
                <w:rFonts w:cs="Arial"/>
                <w:sz w:val="20"/>
                <w:szCs w:val="20"/>
              </w:rPr>
              <w:lastRenderedPageBreak/>
              <w:t>2</w:t>
            </w:r>
          </w:p>
          <w:p w14:paraId="48F3A675" w14:textId="77777777" w:rsidR="00466838" w:rsidRPr="00607B0C" w:rsidRDefault="00466838" w:rsidP="00B856E9">
            <w:pPr>
              <w:pStyle w:val="TableText"/>
              <w:rPr>
                <w:rFonts w:cs="Arial"/>
                <w:sz w:val="20"/>
                <w:szCs w:val="20"/>
              </w:rPr>
            </w:pPr>
          </w:p>
          <w:p w14:paraId="4A3C0065" w14:textId="77777777" w:rsidR="00466838" w:rsidRPr="00607B0C" w:rsidRDefault="00466838" w:rsidP="00B856E9">
            <w:pPr>
              <w:pStyle w:val="TableText"/>
              <w:rPr>
                <w:rFonts w:cs="Arial"/>
                <w:sz w:val="20"/>
                <w:szCs w:val="20"/>
              </w:rPr>
            </w:pPr>
          </w:p>
          <w:p w14:paraId="53E51B91" w14:textId="77777777" w:rsidR="00466838" w:rsidRPr="00607B0C" w:rsidRDefault="00466838" w:rsidP="00B856E9">
            <w:pPr>
              <w:pStyle w:val="TableText"/>
              <w:rPr>
                <w:rFonts w:cs="Arial"/>
                <w:sz w:val="20"/>
                <w:szCs w:val="20"/>
              </w:rPr>
            </w:pPr>
          </w:p>
          <w:p w14:paraId="1DD16AEF" w14:textId="77777777" w:rsidR="00466838" w:rsidRPr="00607B0C" w:rsidRDefault="00466838" w:rsidP="00B856E9">
            <w:pPr>
              <w:pStyle w:val="TableText"/>
              <w:rPr>
                <w:rFonts w:cs="Arial"/>
                <w:sz w:val="20"/>
                <w:szCs w:val="20"/>
              </w:rPr>
            </w:pPr>
          </w:p>
          <w:p w14:paraId="0CDF71FC" w14:textId="77777777" w:rsidR="00466838" w:rsidRPr="00607B0C" w:rsidRDefault="00466838" w:rsidP="00B856E9">
            <w:pPr>
              <w:pStyle w:val="TableText"/>
              <w:rPr>
                <w:rFonts w:cs="Arial"/>
                <w:sz w:val="20"/>
                <w:szCs w:val="20"/>
              </w:rPr>
            </w:pPr>
          </w:p>
          <w:p w14:paraId="72879DA1" w14:textId="77777777" w:rsidR="00466838" w:rsidRPr="00607B0C" w:rsidRDefault="00466838" w:rsidP="00B856E9">
            <w:pPr>
              <w:pStyle w:val="TableText"/>
              <w:rPr>
                <w:rFonts w:cs="Arial"/>
                <w:sz w:val="20"/>
                <w:szCs w:val="20"/>
              </w:rPr>
            </w:pPr>
          </w:p>
          <w:p w14:paraId="1E521F74" w14:textId="77777777" w:rsidR="00466838" w:rsidRPr="00607B0C" w:rsidRDefault="00466838" w:rsidP="00B856E9">
            <w:pPr>
              <w:pStyle w:val="TableText"/>
              <w:rPr>
                <w:rFonts w:cs="Arial"/>
                <w:sz w:val="20"/>
                <w:szCs w:val="20"/>
              </w:rPr>
            </w:pPr>
          </w:p>
          <w:p w14:paraId="2FB6EF3B" w14:textId="77777777" w:rsidR="00466838" w:rsidRPr="00607B0C" w:rsidRDefault="00466838" w:rsidP="00B856E9">
            <w:pPr>
              <w:pStyle w:val="TableText"/>
              <w:rPr>
                <w:rFonts w:cs="Arial"/>
                <w:sz w:val="20"/>
                <w:szCs w:val="20"/>
              </w:rPr>
            </w:pPr>
          </w:p>
          <w:p w14:paraId="7C4FC5F9" w14:textId="77777777" w:rsidR="00466838" w:rsidRPr="00607B0C" w:rsidRDefault="00466838" w:rsidP="00B856E9">
            <w:pPr>
              <w:pStyle w:val="TableText"/>
              <w:rPr>
                <w:rFonts w:cs="Arial"/>
                <w:sz w:val="20"/>
                <w:szCs w:val="20"/>
              </w:rPr>
            </w:pPr>
          </w:p>
          <w:p w14:paraId="2252BE93" w14:textId="77777777" w:rsidR="00466838" w:rsidRPr="00607B0C" w:rsidRDefault="00466838" w:rsidP="00B856E9">
            <w:pPr>
              <w:pStyle w:val="TableText"/>
              <w:rPr>
                <w:rFonts w:cs="Arial"/>
                <w:sz w:val="20"/>
                <w:szCs w:val="20"/>
              </w:rPr>
            </w:pPr>
          </w:p>
          <w:p w14:paraId="64C23868" w14:textId="77777777" w:rsidR="00466838" w:rsidRPr="00607B0C" w:rsidRDefault="00466838" w:rsidP="00B856E9">
            <w:pPr>
              <w:pStyle w:val="TableText"/>
              <w:rPr>
                <w:rFonts w:cs="Arial"/>
                <w:sz w:val="20"/>
                <w:szCs w:val="20"/>
              </w:rPr>
            </w:pPr>
          </w:p>
          <w:p w14:paraId="4EDD3071" w14:textId="77777777" w:rsidR="00466838" w:rsidRPr="00607B0C" w:rsidRDefault="00466838" w:rsidP="00B856E9">
            <w:pPr>
              <w:pStyle w:val="TableText"/>
              <w:rPr>
                <w:rFonts w:cs="Arial"/>
                <w:sz w:val="20"/>
                <w:szCs w:val="20"/>
              </w:rPr>
            </w:pPr>
          </w:p>
          <w:p w14:paraId="48080218" w14:textId="77777777" w:rsidR="00466838" w:rsidRPr="00607B0C" w:rsidRDefault="00466838" w:rsidP="00B856E9">
            <w:pPr>
              <w:pStyle w:val="TableText"/>
              <w:rPr>
                <w:rFonts w:cs="Arial"/>
                <w:sz w:val="20"/>
                <w:szCs w:val="20"/>
              </w:rPr>
            </w:pPr>
          </w:p>
          <w:p w14:paraId="2362CF2B" w14:textId="77777777" w:rsidR="00466838" w:rsidRPr="00607B0C" w:rsidRDefault="00466838" w:rsidP="00B856E9">
            <w:pPr>
              <w:pStyle w:val="TableText"/>
              <w:rPr>
                <w:rFonts w:cs="Arial"/>
                <w:sz w:val="20"/>
                <w:szCs w:val="20"/>
              </w:rPr>
            </w:pPr>
          </w:p>
          <w:p w14:paraId="2CC26EC0" w14:textId="77777777" w:rsidR="00466838" w:rsidRPr="00607B0C" w:rsidRDefault="00466838" w:rsidP="00B856E9">
            <w:pPr>
              <w:pStyle w:val="TableText"/>
              <w:rPr>
                <w:rFonts w:cs="Arial"/>
                <w:sz w:val="20"/>
                <w:szCs w:val="20"/>
              </w:rPr>
            </w:pPr>
          </w:p>
          <w:p w14:paraId="3E433BF4" w14:textId="77777777" w:rsidR="00466838" w:rsidRPr="00607B0C" w:rsidRDefault="00466838" w:rsidP="00B856E9">
            <w:pPr>
              <w:pStyle w:val="TableText"/>
              <w:rPr>
                <w:rFonts w:cs="Arial"/>
                <w:sz w:val="20"/>
                <w:szCs w:val="20"/>
              </w:rPr>
            </w:pPr>
          </w:p>
          <w:p w14:paraId="52BBEDD9" w14:textId="77777777" w:rsidR="00466838" w:rsidRPr="00607B0C" w:rsidRDefault="00466838" w:rsidP="00B856E9">
            <w:pPr>
              <w:pStyle w:val="TableText"/>
              <w:rPr>
                <w:rFonts w:cs="Arial"/>
                <w:sz w:val="20"/>
                <w:szCs w:val="20"/>
              </w:rPr>
            </w:pPr>
          </w:p>
          <w:p w14:paraId="65E8ABCF" w14:textId="77777777" w:rsidR="00466838" w:rsidRPr="00607B0C" w:rsidRDefault="00466838" w:rsidP="00B856E9">
            <w:pPr>
              <w:pStyle w:val="TableText"/>
              <w:rPr>
                <w:rFonts w:cs="Arial"/>
                <w:sz w:val="20"/>
                <w:szCs w:val="20"/>
              </w:rPr>
            </w:pPr>
          </w:p>
          <w:p w14:paraId="7F37DE1E" w14:textId="77777777" w:rsidR="00466838" w:rsidRPr="00607B0C" w:rsidRDefault="00466838" w:rsidP="00B856E9">
            <w:pPr>
              <w:pStyle w:val="TableText"/>
              <w:rPr>
                <w:rFonts w:cs="Arial"/>
                <w:sz w:val="20"/>
                <w:szCs w:val="20"/>
              </w:rPr>
            </w:pPr>
          </w:p>
          <w:p w14:paraId="18574ADE" w14:textId="77777777" w:rsidR="00466838" w:rsidRPr="00607B0C" w:rsidRDefault="00466838" w:rsidP="00B856E9">
            <w:pPr>
              <w:pStyle w:val="TableText"/>
              <w:rPr>
                <w:rFonts w:cs="Arial"/>
                <w:sz w:val="20"/>
                <w:szCs w:val="20"/>
              </w:rPr>
            </w:pPr>
          </w:p>
          <w:p w14:paraId="7E5E4AB7" w14:textId="77777777" w:rsidR="00466838" w:rsidRPr="00607B0C" w:rsidRDefault="00466838" w:rsidP="00B856E9">
            <w:pPr>
              <w:pStyle w:val="TableText"/>
              <w:rPr>
                <w:rFonts w:cs="Arial"/>
                <w:sz w:val="20"/>
                <w:szCs w:val="20"/>
              </w:rPr>
            </w:pPr>
          </w:p>
          <w:p w14:paraId="271CCFF5" w14:textId="77777777" w:rsidR="00466838" w:rsidRPr="00607B0C" w:rsidRDefault="00466838" w:rsidP="00B856E9">
            <w:pPr>
              <w:pStyle w:val="TableText"/>
              <w:rPr>
                <w:rFonts w:cs="Arial"/>
                <w:sz w:val="20"/>
                <w:szCs w:val="20"/>
              </w:rPr>
            </w:pPr>
          </w:p>
          <w:p w14:paraId="2A7B6C4C" w14:textId="77777777" w:rsidR="00466838" w:rsidRPr="00607B0C" w:rsidRDefault="00466838" w:rsidP="00B856E9">
            <w:pPr>
              <w:pStyle w:val="TableText"/>
              <w:rPr>
                <w:rFonts w:cs="Arial"/>
                <w:sz w:val="20"/>
                <w:szCs w:val="20"/>
              </w:rPr>
            </w:pPr>
          </w:p>
          <w:p w14:paraId="3698B225" w14:textId="77777777" w:rsidR="00466838" w:rsidRPr="00607B0C" w:rsidRDefault="00466838" w:rsidP="00B856E9">
            <w:pPr>
              <w:pStyle w:val="TableText"/>
              <w:rPr>
                <w:rFonts w:cs="Arial"/>
                <w:sz w:val="20"/>
                <w:szCs w:val="20"/>
              </w:rPr>
            </w:pPr>
          </w:p>
          <w:p w14:paraId="1E4B0AD6" w14:textId="77777777" w:rsidR="00466838" w:rsidRPr="00607B0C" w:rsidRDefault="00466838" w:rsidP="00B856E9">
            <w:pPr>
              <w:pStyle w:val="TableText"/>
              <w:rPr>
                <w:rFonts w:cs="Arial"/>
                <w:sz w:val="20"/>
                <w:szCs w:val="20"/>
              </w:rPr>
            </w:pPr>
          </w:p>
          <w:p w14:paraId="5223741F" w14:textId="77777777" w:rsidR="00466838" w:rsidRPr="00607B0C" w:rsidRDefault="00466838" w:rsidP="00B856E9">
            <w:pPr>
              <w:pStyle w:val="TableText"/>
              <w:rPr>
                <w:rFonts w:cs="Arial"/>
                <w:sz w:val="20"/>
                <w:szCs w:val="20"/>
              </w:rPr>
            </w:pPr>
          </w:p>
          <w:p w14:paraId="15B9B88C" w14:textId="77777777" w:rsidR="00466838" w:rsidRPr="00607B0C" w:rsidRDefault="00466838" w:rsidP="00B856E9">
            <w:pPr>
              <w:pStyle w:val="TableText"/>
              <w:rPr>
                <w:rFonts w:cs="Arial"/>
                <w:sz w:val="20"/>
                <w:szCs w:val="20"/>
              </w:rPr>
            </w:pPr>
          </w:p>
          <w:p w14:paraId="6D45DA99" w14:textId="77777777" w:rsidR="00466838" w:rsidRPr="00607B0C" w:rsidRDefault="00466838" w:rsidP="00B856E9">
            <w:pPr>
              <w:pStyle w:val="TableText"/>
              <w:rPr>
                <w:rFonts w:cs="Arial"/>
                <w:sz w:val="20"/>
                <w:szCs w:val="20"/>
              </w:rPr>
            </w:pPr>
          </w:p>
          <w:p w14:paraId="69B8A6F4" w14:textId="77777777" w:rsidR="00466838" w:rsidRPr="00607B0C" w:rsidRDefault="00466838" w:rsidP="00B856E9">
            <w:pPr>
              <w:pStyle w:val="TableText"/>
              <w:rPr>
                <w:rFonts w:cs="Arial"/>
                <w:sz w:val="20"/>
                <w:szCs w:val="20"/>
              </w:rPr>
            </w:pPr>
          </w:p>
          <w:p w14:paraId="45D7C5DE" w14:textId="77777777" w:rsidR="00466838" w:rsidRPr="00607B0C" w:rsidRDefault="00466838" w:rsidP="00B856E9">
            <w:pPr>
              <w:pStyle w:val="TableText"/>
              <w:rPr>
                <w:rFonts w:cs="Arial"/>
                <w:sz w:val="20"/>
                <w:szCs w:val="20"/>
              </w:rPr>
            </w:pPr>
          </w:p>
          <w:p w14:paraId="27424C85" w14:textId="77777777" w:rsidR="00466838" w:rsidRPr="00607B0C" w:rsidRDefault="00466838" w:rsidP="00B856E9">
            <w:pPr>
              <w:pStyle w:val="TableText"/>
              <w:rPr>
                <w:rFonts w:cs="Arial"/>
                <w:sz w:val="20"/>
                <w:szCs w:val="20"/>
              </w:rPr>
            </w:pPr>
          </w:p>
          <w:p w14:paraId="0632D814" w14:textId="77777777" w:rsidR="00466838" w:rsidRPr="00607B0C" w:rsidRDefault="00466838" w:rsidP="00B856E9">
            <w:pPr>
              <w:pStyle w:val="TableText"/>
              <w:rPr>
                <w:rFonts w:cs="Arial"/>
                <w:sz w:val="20"/>
                <w:szCs w:val="20"/>
              </w:rPr>
            </w:pPr>
          </w:p>
          <w:p w14:paraId="0A97397C" w14:textId="77777777" w:rsidR="00466838" w:rsidRPr="00607B0C" w:rsidRDefault="00466838" w:rsidP="00B856E9">
            <w:pPr>
              <w:pStyle w:val="TableText"/>
              <w:rPr>
                <w:rFonts w:cs="Arial"/>
                <w:sz w:val="20"/>
                <w:szCs w:val="20"/>
              </w:rPr>
            </w:pPr>
          </w:p>
          <w:p w14:paraId="329EDFEB" w14:textId="77777777" w:rsidR="00466838" w:rsidRPr="00607B0C" w:rsidRDefault="00466838" w:rsidP="00B856E9">
            <w:pPr>
              <w:pStyle w:val="TableText"/>
              <w:rPr>
                <w:rFonts w:cs="Arial"/>
                <w:sz w:val="20"/>
                <w:szCs w:val="20"/>
              </w:rPr>
            </w:pPr>
            <w:r w:rsidRPr="00607B0C">
              <w:rPr>
                <w:rFonts w:cs="Arial"/>
                <w:sz w:val="20"/>
                <w:szCs w:val="20"/>
              </w:rPr>
              <w:t>3</w:t>
            </w:r>
          </w:p>
          <w:p w14:paraId="7DF54FF3" w14:textId="77777777" w:rsidR="00466838" w:rsidRPr="00607B0C" w:rsidRDefault="00466838" w:rsidP="00B856E9">
            <w:pPr>
              <w:pStyle w:val="TableText"/>
              <w:rPr>
                <w:rFonts w:cs="Arial"/>
                <w:sz w:val="20"/>
                <w:szCs w:val="20"/>
              </w:rPr>
            </w:pPr>
          </w:p>
          <w:p w14:paraId="39141ABC" w14:textId="77777777" w:rsidR="00466838" w:rsidRPr="00607B0C" w:rsidRDefault="00466838" w:rsidP="00B856E9">
            <w:pPr>
              <w:pStyle w:val="TableText"/>
              <w:rPr>
                <w:rFonts w:cs="Arial"/>
                <w:sz w:val="20"/>
                <w:szCs w:val="20"/>
              </w:rPr>
            </w:pPr>
          </w:p>
          <w:p w14:paraId="018328B0" w14:textId="77777777" w:rsidR="00466838" w:rsidRPr="00607B0C" w:rsidRDefault="00466838" w:rsidP="00B856E9">
            <w:pPr>
              <w:pStyle w:val="TableText"/>
              <w:rPr>
                <w:rFonts w:cs="Arial"/>
                <w:sz w:val="20"/>
                <w:szCs w:val="20"/>
              </w:rPr>
            </w:pPr>
          </w:p>
          <w:p w14:paraId="3FB25201" w14:textId="77777777" w:rsidR="00466838" w:rsidRPr="00607B0C" w:rsidRDefault="00466838" w:rsidP="00B856E9">
            <w:pPr>
              <w:pStyle w:val="TableText"/>
              <w:rPr>
                <w:rFonts w:cs="Arial"/>
                <w:sz w:val="20"/>
                <w:szCs w:val="20"/>
              </w:rPr>
            </w:pPr>
          </w:p>
          <w:p w14:paraId="224E29FA" w14:textId="77777777" w:rsidR="00466838" w:rsidRPr="00607B0C" w:rsidRDefault="00466838" w:rsidP="00B856E9">
            <w:pPr>
              <w:pStyle w:val="TableText"/>
              <w:rPr>
                <w:rFonts w:cs="Arial"/>
                <w:sz w:val="20"/>
                <w:szCs w:val="20"/>
              </w:rPr>
            </w:pPr>
          </w:p>
          <w:p w14:paraId="0D065A70" w14:textId="77777777" w:rsidR="00466838" w:rsidRPr="00607B0C" w:rsidRDefault="00466838" w:rsidP="00B856E9">
            <w:pPr>
              <w:pStyle w:val="TableText"/>
              <w:rPr>
                <w:rFonts w:cs="Arial"/>
                <w:sz w:val="20"/>
                <w:szCs w:val="20"/>
              </w:rPr>
            </w:pPr>
          </w:p>
          <w:p w14:paraId="4092836C" w14:textId="77777777" w:rsidR="00466838" w:rsidRPr="00607B0C" w:rsidRDefault="00466838" w:rsidP="00B856E9">
            <w:pPr>
              <w:pStyle w:val="TableText"/>
              <w:rPr>
                <w:rFonts w:cs="Arial"/>
                <w:sz w:val="20"/>
                <w:szCs w:val="20"/>
              </w:rPr>
            </w:pPr>
          </w:p>
          <w:p w14:paraId="4F3DB0A3" w14:textId="77777777" w:rsidR="00466838" w:rsidRPr="00607B0C" w:rsidRDefault="00466838" w:rsidP="00B856E9">
            <w:pPr>
              <w:pStyle w:val="TableText"/>
              <w:rPr>
                <w:rFonts w:cs="Arial"/>
                <w:sz w:val="20"/>
                <w:szCs w:val="20"/>
              </w:rPr>
            </w:pPr>
          </w:p>
          <w:p w14:paraId="12924AD3" w14:textId="77777777" w:rsidR="00466838" w:rsidRPr="00607B0C" w:rsidRDefault="00466838" w:rsidP="00B856E9">
            <w:pPr>
              <w:pStyle w:val="TableText"/>
              <w:rPr>
                <w:rFonts w:cs="Arial"/>
                <w:sz w:val="20"/>
                <w:szCs w:val="20"/>
              </w:rPr>
            </w:pPr>
          </w:p>
          <w:p w14:paraId="60175D3B" w14:textId="77777777" w:rsidR="00466838" w:rsidRPr="00607B0C" w:rsidRDefault="00466838" w:rsidP="00B856E9">
            <w:pPr>
              <w:pStyle w:val="TableText"/>
              <w:rPr>
                <w:rFonts w:cs="Arial"/>
                <w:sz w:val="20"/>
                <w:szCs w:val="20"/>
              </w:rPr>
            </w:pPr>
          </w:p>
          <w:p w14:paraId="343AEA0C" w14:textId="77777777" w:rsidR="00466838" w:rsidRPr="00607B0C" w:rsidRDefault="00466838" w:rsidP="00B856E9">
            <w:pPr>
              <w:pStyle w:val="TableText"/>
              <w:rPr>
                <w:rFonts w:cs="Arial"/>
                <w:sz w:val="20"/>
                <w:szCs w:val="20"/>
              </w:rPr>
            </w:pPr>
          </w:p>
          <w:p w14:paraId="3A2D444E" w14:textId="77777777" w:rsidR="00466838" w:rsidRPr="00607B0C" w:rsidRDefault="00466838" w:rsidP="00B856E9">
            <w:pPr>
              <w:pStyle w:val="TableText"/>
              <w:rPr>
                <w:rFonts w:cs="Arial"/>
                <w:sz w:val="20"/>
                <w:szCs w:val="20"/>
              </w:rPr>
            </w:pPr>
          </w:p>
          <w:p w14:paraId="30D8CEDB" w14:textId="77777777" w:rsidR="00466838" w:rsidRPr="00607B0C" w:rsidRDefault="00466838" w:rsidP="00B856E9">
            <w:pPr>
              <w:pStyle w:val="TableText"/>
              <w:rPr>
                <w:rFonts w:cs="Arial"/>
                <w:sz w:val="20"/>
                <w:szCs w:val="20"/>
              </w:rPr>
            </w:pPr>
          </w:p>
          <w:p w14:paraId="4C4F5BC3" w14:textId="77777777" w:rsidR="00466838" w:rsidRPr="00607B0C" w:rsidRDefault="00466838" w:rsidP="00B856E9">
            <w:pPr>
              <w:pStyle w:val="TableText"/>
              <w:rPr>
                <w:rFonts w:cs="Arial"/>
                <w:sz w:val="20"/>
                <w:szCs w:val="20"/>
              </w:rPr>
            </w:pPr>
          </w:p>
          <w:p w14:paraId="4D011FA0" w14:textId="77777777" w:rsidR="00466838" w:rsidRPr="00607B0C" w:rsidRDefault="00466838" w:rsidP="00B856E9">
            <w:pPr>
              <w:pStyle w:val="TableText"/>
              <w:rPr>
                <w:rFonts w:cs="Arial"/>
                <w:sz w:val="20"/>
                <w:szCs w:val="20"/>
              </w:rPr>
            </w:pPr>
          </w:p>
          <w:p w14:paraId="2501ED02" w14:textId="77777777" w:rsidR="00466838" w:rsidRPr="00607B0C" w:rsidRDefault="00466838" w:rsidP="00B856E9">
            <w:pPr>
              <w:pStyle w:val="TableText"/>
              <w:rPr>
                <w:rFonts w:cs="Arial"/>
                <w:sz w:val="20"/>
                <w:szCs w:val="20"/>
              </w:rPr>
            </w:pPr>
          </w:p>
          <w:p w14:paraId="706C4BC7" w14:textId="77777777" w:rsidR="00466838" w:rsidRPr="00607B0C" w:rsidRDefault="00466838" w:rsidP="00B856E9">
            <w:pPr>
              <w:pStyle w:val="TableText"/>
              <w:rPr>
                <w:rFonts w:cs="Arial"/>
                <w:sz w:val="20"/>
                <w:szCs w:val="20"/>
              </w:rPr>
            </w:pPr>
          </w:p>
          <w:p w14:paraId="52AC2427" w14:textId="77777777" w:rsidR="00466838" w:rsidRPr="00607B0C" w:rsidRDefault="00466838" w:rsidP="00B856E9">
            <w:pPr>
              <w:pStyle w:val="TableText"/>
              <w:rPr>
                <w:rFonts w:cs="Arial"/>
                <w:sz w:val="20"/>
                <w:szCs w:val="20"/>
              </w:rPr>
            </w:pPr>
          </w:p>
          <w:p w14:paraId="3EDBB81D" w14:textId="77777777" w:rsidR="00466838" w:rsidRPr="00607B0C" w:rsidRDefault="00466838" w:rsidP="00B856E9">
            <w:pPr>
              <w:pStyle w:val="TableText"/>
              <w:rPr>
                <w:rFonts w:cs="Arial"/>
                <w:sz w:val="20"/>
                <w:szCs w:val="20"/>
              </w:rPr>
            </w:pPr>
          </w:p>
          <w:p w14:paraId="41C999C9" w14:textId="77777777" w:rsidR="00466838" w:rsidRPr="00607B0C" w:rsidRDefault="00466838" w:rsidP="00B856E9">
            <w:pPr>
              <w:pStyle w:val="TableText"/>
              <w:rPr>
                <w:rFonts w:cs="Arial"/>
                <w:sz w:val="20"/>
                <w:szCs w:val="20"/>
              </w:rPr>
            </w:pPr>
          </w:p>
          <w:p w14:paraId="451D3135" w14:textId="77777777" w:rsidR="00466838" w:rsidRPr="00607B0C" w:rsidRDefault="00466838" w:rsidP="00B856E9">
            <w:pPr>
              <w:pStyle w:val="TableText"/>
              <w:rPr>
                <w:rFonts w:cs="Arial"/>
                <w:sz w:val="20"/>
                <w:szCs w:val="20"/>
              </w:rPr>
            </w:pPr>
          </w:p>
          <w:p w14:paraId="3F040127" w14:textId="77777777" w:rsidR="00466838" w:rsidRPr="00607B0C" w:rsidRDefault="00466838" w:rsidP="00B856E9">
            <w:pPr>
              <w:pStyle w:val="TableText"/>
              <w:rPr>
                <w:rFonts w:cs="Arial"/>
                <w:sz w:val="20"/>
                <w:szCs w:val="20"/>
              </w:rPr>
            </w:pPr>
          </w:p>
          <w:p w14:paraId="2CC04200" w14:textId="77777777" w:rsidR="00466838" w:rsidRDefault="00466838" w:rsidP="00B856E9">
            <w:pPr>
              <w:pStyle w:val="TableText"/>
              <w:rPr>
                <w:rFonts w:cs="Arial"/>
                <w:sz w:val="20"/>
                <w:szCs w:val="20"/>
              </w:rPr>
            </w:pPr>
          </w:p>
          <w:p w14:paraId="5C016C55" w14:textId="77777777" w:rsidR="00427330" w:rsidRDefault="00427330" w:rsidP="00B856E9">
            <w:pPr>
              <w:pStyle w:val="TableText"/>
              <w:rPr>
                <w:rFonts w:cs="Arial"/>
                <w:sz w:val="20"/>
                <w:szCs w:val="20"/>
              </w:rPr>
            </w:pPr>
          </w:p>
          <w:p w14:paraId="3D6EB8E9" w14:textId="77777777" w:rsidR="00427330" w:rsidRDefault="00427330" w:rsidP="00B856E9">
            <w:pPr>
              <w:pStyle w:val="TableText"/>
              <w:rPr>
                <w:rFonts w:cs="Arial"/>
                <w:sz w:val="20"/>
                <w:szCs w:val="20"/>
              </w:rPr>
            </w:pPr>
          </w:p>
          <w:p w14:paraId="4787D6A5" w14:textId="77777777" w:rsidR="00427330" w:rsidRPr="00607B0C" w:rsidRDefault="00427330" w:rsidP="00B856E9">
            <w:pPr>
              <w:pStyle w:val="TableText"/>
              <w:rPr>
                <w:rFonts w:cs="Arial"/>
                <w:sz w:val="20"/>
                <w:szCs w:val="20"/>
              </w:rPr>
            </w:pPr>
          </w:p>
          <w:p w14:paraId="6A840B5F" w14:textId="77777777" w:rsidR="00466838" w:rsidRPr="00607B0C" w:rsidRDefault="00466838" w:rsidP="00B856E9">
            <w:pPr>
              <w:pStyle w:val="TableText"/>
              <w:rPr>
                <w:rFonts w:cs="Arial"/>
                <w:sz w:val="20"/>
                <w:szCs w:val="20"/>
              </w:rPr>
            </w:pPr>
          </w:p>
          <w:p w14:paraId="67F2D758" w14:textId="77777777" w:rsidR="00466838" w:rsidRPr="00607B0C" w:rsidRDefault="00466838" w:rsidP="00B856E9">
            <w:pPr>
              <w:pStyle w:val="TableText"/>
              <w:rPr>
                <w:rFonts w:cs="Arial"/>
                <w:sz w:val="20"/>
                <w:szCs w:val="20"/>
              </w:rPr>
            </w:pPr>
          </w:p>
          <w:p w14:paraId="1D390995" w14:textId="0B87A15C" w:rsidR="00466838" w:rsidRPr="00607B0C" w:rsidRDefault="00466838" w:rsidP="00B856E9">
            <w:pPr>
              <w:pStyle w:val="TableText"/>
              <w:rPr>
                <w:rFonts w:cs="Arial"/>
                <w:sz w:val="20"/>
                <w:szCs w:val="20"/>
              </w:rPr>
            </w:pPr>
            <w:r w:rsidRPr="00607B0C">
              <w:rPr>
                <w:rFonts w:cs="Arial"/>
                <w:sz w:val="20"/>
                <w:szCs w:val="20"/>
              </w:rPr>
              <w:lastRenderedPageBreak/>
              <w:t>3</w:t>
            </w:r>
          </w:p>
        </w:tc>
        <w:tc>
          <w:tcPr>
            <w:tcW w:w="2418" w:type="dxa"/>
          </w:tcPr>
          <w:p w14:paraId="44FE8829" w14:textId="77777777" w:rsidR="00147436" w:rsidRPr="00607B0C" w:rsidRDefault="00147436" w:rsidP="00147436">
            <w:pPr>
              <w:pStyle w:val="TableText"/>
              <w:rPr>
                <w:rFonts w:cs="Arial"/>
                <w:sz w:val="20"/>
                <w:szCs w:val="20"/>
              </w:rPr>
            </w:pPr>
            <w:r w:rsidRPr="00607B0C">
              <w:rPr>
                <w:rFonts w:cs="Arial"/>
                <w:sz w:val="20"/>
                <w:szCs w:val="20"/>
              </w:rPr>
              <w:lastRenderedPageBreak/>
              <w:t>Maternity/Sue Bull</w:t>
            </w:r>
          </w:p>
          <w:p w14:paraId="73BA563F" w14:textId="77777777" w:rsidR="00147436" w:rsidRPr="00607B0C" w:rsidRDefault="00147436" w:rsidP="00147436">
            <w:pPr>
              <w:pStyle w:val="TableText"/>
              <w:rPr>
                <w:rFonts w:cs="Arial"/>
                <w:sz w:val="20"/>
                <w:szCs w:val="20"/>
              </w:rPr>
            </w:pPr>
          </w:p>
          <w:p w14:paraId="4E8BA86B" w14:textId="77777777" w:rsidR="00147436" w:rsidRPr="00607B0C" w:rsidRDefault="00147436" w:rsidP="00147436">
            <w:pPr>
              <w:pStyle w:val="TableText"/>
              <w:rPr>
                <w:rFonts w:cs="Arial"/>
                <w:sz w:val="20"/>
                <w:szCs w:val="20"/>
              </w:rPr>
            </w:pPr>
          </w:p>
          <w:p w14:paraId="5EC902B0" w14:textId="77777777" w:rsidR="00147436" w:rsidRPr="00607B0C" w:rsidRDefault="00147436" w:rsidP="00147436">
            <w:pPr>
              <w:pStyle w:val="TableText"/>
              <w:rPr>
                <w:rFonts w:cs="Arial"/>
                <w:sz w:val="20"/>
                <w:szCs w:val="20"/>
              </w:rPr>
            </w:pPr>
          </w:p>
          <w:p w14:paraId="6078F067" w14:textId="77777777" w:rsidR="00147436" w:rsidRPr="00607B0C" w:rsidRDefault="00147436" w:rsidP="00147436">
            <w:pPr>
              <w:pStyle w:val="TableText"/>
              <w:rPr>
                <w:rFonts w:cs="Arial"/>
                <w:sz w:val="20"/>
                <w:szCs w:val="20"/>
              </w:rPr>
            </w:pPr>
          </w:p>
          <w:p w14:paraId="1AAB90C9" w14:textId="77777777" w:rsidR="00147436" w:rsidRPr="00607B0C" w:rsidRDefault="00147436" w:rsidP="00147436">
            <w:pPr>
              <w:pStyle w:val="TableText"/>
              <w:rPr>
                <w:rFonts w:cs="Arial"/>
                <w:sz w:val="20"/>
                <w:szCs w:val="20"/>
              </w:rPr>
            </w:pPr>
          </w:p>
          <w:p w14:paraId="42DE420A" w14:textId="77777777" w:rsidR="00147436" w:rsidRPr="00607B0C" w:rsidRDefault="00147436" w:rsidP="00147436">
            <w:pPr>
              <w:pStyle w:val="TableText"/>
              <w:rPr>
                <w:rFonts w:cs="Arial"/>
                <w:sz w:val="20"/>
                <w:szCs w:val="20"/>
              </w:rPr>
            </w:pPr>
          </w:p>
          <w:p w14:paraId="63985D5C" w14:textId="77777777" w:rsidR="00147436" w:rsidRPr="00607B0C" w:rsidRDefault="00147436" w:rsidP="00147436">
            <w:pPr>
              <w:pStyle w:val="TableText"/>
              <w:rPr>
                <w:rFonts w:cs="Arial"/>
                <w:sz w:val="20"/>
                <w:szCs w:val="20"/>
              </w:rPr>
            </w:pPr>
          </w:p>
          <w:p w14:paraId="6742898E" w14:textId="77777777" w:rsidR="00147436" w:rsidRPr="00607B0C" w:rsidRDefault="00147436" w:rsidP="00147436">
            <w:pPr>
              <w:pStyle w:val="TableText"/>
              <w:rPr>
                <w:rFonts w:cs="Arial"/>
                <w:sz w:val="20"/>
                <w:szCs w:val="20"/>
              </w:rPr>
            </w:pPr>
          </w:p>
          <w:p w14:paraId="7EA40571" w14:textId="77777777" w:rsidR="00147436" w:rsidRPr="00607B0C" w:rsidRDefault="00147436" w:rsidP="00147436">
            <w:pPr>
              <w:pStyle w:val="TableText"/>
              <w:rPr>
                <w:rFonts w:cs="Arial"/>
                <w:sz w:val="20"/>
                <w:szCs w:val="20"/>
              </w:rPr>
            </w:pPr>
          </w:p>
          <w:p w14:paraId="7571BFBA" w14:textId="77777777" w:rsidR="00147436" w:rsidRPr="00607B0C" w:rsidRDefault="00147436" w:rsidP="00147436">
            <w:pPr>
              <w:pStyle w:val="TableText"/>
              <w:rPr>
                <w:rFonts w:cs="Arial"/>
                <w:sz w:val="20"/>
                <w:szCs w:val="20"/>
              </w:rPr>
            </w:pPr>
          </w:p>
          <w:p w14:paraId="27D53031" w14:textId="77777777" w:rsidR="00147436" w:rsidRPr="00607B0C" w:rsidRDefault="00147436" w:rsidP="00147436">
            <w:pPr>
              <w:pStyle w:val="TableText"/>
              <w:rPr>
                <w:rFonts w:cs="Arial"/>
                <w:sz w:val="20"/>
                <w:szCs w:val="20"/>
              </w:rPr>
            </w:pPr>
          </w:p>
          <w:p w14:paraId="38A697C0" w14:textId="77777777" w:rsidR="00147436" w:rsidRPr="00607B0C" w:rsidRDefault="00147436" w:rsidP="00147436">
            <w:pPr>
              <w:pStyle w:val="TableText"/>
              <w:rPr>
                <w:rFonts w:cs="Arial"/>
                <w:sz w:val="20"/>
                <w:szCs w:val="20"/>
              </w:rPr>
            </w:pPr>
          </w:p>
          <w:p w14:paraId="6A187352" w14:textId="77777777" w:rsidR="00147436" w:rsidRPr="00607B0C" w:rsidRDefault="00147436" w:rsidP="00147436">
            <w:pPr>
              <w:pStyle w:val="TableText"/>
              <w:rPr>
                <w:rFonts w:cs="Arial"/>
                <w:sz w:val="20"/>
                <w:szCs w:val="20"/>
              </w:rPr>
            </w:pPr>
          </w:p>
          <w:p w14:paraId="470CF112" w14:textId="77777777" w:rsidR="00147436" w:rsidRPr="00607B0C" w:rsidRDefault="00147436" w:rsidP="00147436">
            <w:pPr>
              <w:pStyle w:val="TableText"/>
              <w:rPr>
                <w:rFonts w:cs="Arial"/>
                <w:sz w:val="20"/>
                <w:szCs w:val="20"/>
              </w:rPr>
            </w:pPr>
          </w:p>
          <w:p w14:paraId="56892909" w14:textId="77777777" w:rsidR="00147436" w:rsidRPr="00607B0C" w:rsidRDefault="00147436" w:rsidP="00147436">
            <w:pPr>
              <w:pStyle w:val="TableText"/>
              <w:rPr>
                <w:rFonts w:cs="Arial"/>
                <w:sz w:val="20"/>
                <w:szCs w:val="20"/>
              </w:rPr>
            </w:pPr>
          </w:p>
          <w:p w14:paraId="66F834E1" w14:textId="77777777" w:rsidR="00147436" w:rsidRPr="00607B0C" w:rsidRDefault="00147436" w:rsidP="00147436">
            <w:pPr>
              <w:pStyle w:val="TableText"/>
              <w:rPr>
                <w:rFonts w:cs="Arial"/>
                <w:sz w:val="20"/>
                <w:szCs w:val="20"/>
              </w:rPr>
            </w:pPr>
          </w:p>
          <w:p w14:paraId="5B118A2E" w14:textId="77777777" w:rsidR="00147436" w:rsidRPr="00607B0C" w:rsidRDefault="00147436" w:rsidP="00147436">
            <w:pPr>
              <w:pStyle w:val="TableText"/>
              <w:rPr>
                <w:rFonts w:cs="Arial"/>
                <w:sz w:val="20"/>
                <w:szCs w:val="20"/>
              </w:rPr>
            </w:pPr>
          </w:p>
          <w:p w14:paraId="06E8E721" w14:textId="77777777" w:rsidR="00147436" w:rsidRPr="00607B0C" w:rsidRDefault="00147436" w:rsidP="00147436">
            <w:pPr>
              <w:pStyle w:val="TableText"/>
              <w:rPr>
                <w:rFonts w:cs="Arial"/>
                <w:sz w:val="20"/>
                <w:szCs w:val="20"/>
              </w:rPr>
            </w:pPr>
          </w:p>
          <w:p w14:paraId="522FF2D3" w14:textId="77777777" w:rsidR="00147436" w:rsidRPr="00607B0C" w:rsidRDefault="00147436" w:rsidP="00147436">
            <w:pPr>
              <w:pStyle w:val="TableText"/>
              <w:rPr>
                <w:rFonts w:cs="Arial"/>
                <w:sz w:val="20"/>
                <w:szCs w:val="20"/>
              </w:rPr>
            </w:pPr>
          </w:p>
          <w:p w14:paraId="24C3F9BD" w14:textId="77777777" w:rsidR="00147436" w:rsidRPr="00607B0C" w:rsidRDefault="00147436" w:rsidP="00147436">
            <w:pPr>
              <w:pStyle w:val="TableText"/>
              <w:rPr>
                <w:rFonts w:cs="Arial"/>
                <w:sz w:val="20"/>
                <w:szCs w:val="20"/>
              </w:rPr>
            </w:pPr>
          </w:p>
          <w:p w14:paraId="1809D006" w14:textId="77777777" w:rsidR="00147436" w:rsidRPr="00607B0C" w:rsidRDefault="00147436" w:rsidP="00147436">
            <w:pPr>
              <w:pStyle w:val="TableText"/>
              <w:rPr>
                <w:rFonts w:cs="Arial"/>
                <w:sz w:val="20"/>
                <w:szCs w:val="20"/>
              </w:rPr>
            </w:pPr>
          </w:p>
          <w:p w14:paraId="5011B674" w14:textId="77777777" w:rsidR="00147436" w:rsidRPr="00607B0C" w:rsidRDefault="00147436" w:rsidP="00147436">
            <w:pPr>
              <w:pStyle w:val="TableText"/>
              <w:rPr>
                <w:rFonts w:cs="Arial"/>
                <w:sz w:val="20"/>
                <w:szCs w:val="20"/>
              </w:rPr>
            </w:pPr>
          </w:p>
          <w:p w14:paraId="454A1CDB" w14:textId="77777777" w:rsidR="00147436" w:rsidRPr="00607B0C" w:rsidRDefault="00147436" w:rsidP="00147436">
            <w:pPr>
              <w:pStyle w:val="TableText"/>
              <w:rPr>
                <w:rFonts w:cs="Arial"/>
                <w:sz w:val="20"/>
                <w:szCs w:val="20"/>
              </w:rPr>
            </w:pPr>
          </w:p>
          <w:p w14:paraId="0AF30044" w14:textId="77777777" w:rsidR="00147436" w:rsidRPr="00607B0C" w:rsidRDefault="00147436" w:rsidP="00147436">
            <w:pPr>
              <w:pStyle w:val="TableText"/>
              <w:rPr>
                <w:rFonts w:cs="Arial"/>
                <w:sz w:val="20"/>
                <w:szCs w:val="20"/>
              </w:rPr>
            </w:pPr>
          </w:p>
          <w:p w14:paraId="1A8E8DAC" w14:textId="77777777" w:rsidR="00147436" w:rsidRPr="00607B0C" w:rsidRDefault="00147436" w:rsidP="00147436">
            <w:pPr>
              <w:pStyle w:val="TableText"/>
              <w:rPr>
                <w:rFonts w:cs="Arial"/>
                <w:sz w:val="20"/>
                <w:szCs w:val="20"/>
              </w:rPr>
            </w:pPr>
          </w:p>
          <w:p w14:paraId="2268BE55" w14:textId="77777777" w:rsidR="00147436" w:rsidRPr="00607B0C" w:rsidRDefault="00147436" w:rsidP="00147436">
            <w:pPr>
              <w:pStyle w:val="TableText"/>
              <w:rPr>
                <w:rFonts w:cs="Arial"/>
                <w:sz w:val="20"/>
                <w:szCs w:val="20"/>
              </w:rPr>
            </w:pPr>
          </w:p>
          <w:p w14:paraId="2FE1895E" w14:textId="77777777" w:rsidR="00147436" w:rsidRPr="00607B0C" w:rsidRDefault="00147436" w:rsidP="00147436">
            <w:pPr>
              <w:pStyle w:val="TableText"/>
              <w:rPr>
                <w:rFonts w:cs="Arial"/>
                <w:sz w:val="20"/>
                <w:szCs w:val="20"/>
              </w:rPr>
            </w:pPr>
          </w:p>
          <w:p w14:paraId="11EA9370" w14:textId="77777777" w:rsidR="00147436" w:rsidRPr="00607B0C" w:rsidRDefault="00147436" w:rsidP="00147436">
            <w:pPr>
              <w:pStyle w:val="TableText"/>
              <w:rPr>
                <w:rFonts w:cs="Arial"/>
                <w:sz w:val="20"/>
                <w:szCs w:val="20"/>
              </w:rPr>
            </w:pPr>
          </w:p>
          <w:p w14:paraId="552F6363" w14:textId="77777777" w:rsidR="00147436" w:rsidRPr="00607B0C" w:rsidRDefault="00147436" w:rsidP="00147436">
            <w:pPr>
              <w:pStyle w:val="TableText"/>
              <w:rPr>
                <w:rFonts w:cs="Arial"/>
                <w:sz w:val="20"/>
                <w:szCs w:val="20"/>
              </w:rPr>
            </w:pPr>
          </w:p>
          <w:p w14:paraId="7FC6C7DA" w14:textId="77777777" w:rsidR="00147436" w:rsidRPr="00607B0C" w:rsidRDefault="00147436" w:rsidP="00147436">
            <w:pPr>
              <w:pStyle w:val="TableText"/>
              <w:rPr>
                <w:rFonts w:cs="Arial"/>
                <w:sz w:val="20"/>
                <w:szCs w:val="20"/>
              </w:rPr>
            </w:pPr>
          </w:p>
          <w:p w14:paraId="634E9766" w14:textId="77777777" w:rsidR="00147436" w:rsidRPr="00607B0C" w:rsidRDefault="00147436" w:rsidP="00147436">
            <w:pPr>
              <w:pStyle w:val="TableText"/>
              <w:rPr>
                <w:rFonts w:cs="Arial"/>
                <w:sz w:val="20"/>
                <w:szCs w:val="20"/>
              </w:rPr>
            </w:pPr>
          </w:p>
          <w:p w14:paraId="102A5DC9" w14:textId="77777777" w:rsidR="00147436" w:rsidRPr="00607B0C" w:rsidRDefault="00147436" w:rsidP="00147436">
            <w:pPr>
              <w:pStyle w:val="TableText"/>
              <w:rPr>
                <w:rFonts w:cs="Arial"/>
                <w:sz w:val="20"/>
                <w:szCs w:val="20"/>
              </w:rPr>
            </w:pPr>
          </w:p>
          <w:p w14:paraId="4AEEFCDF" w14:textId="77777777" w:rsidR="00147436" w:rsidRPr="00607B0C" w:rsidRDefault="00147436" w:rsidP="00147436">
            <w:pPr>
              <w:pStyle w:val="TableText"/>
              <w:rPr>
                <w:rFonts w:cs="Arial"/>
                <w:sz w:val="20"/>
                <w:szCs w:val="20"/>
              </w:rPr>
            </w:pPr>
          </w:p>
          <w:p w14:paraId="4D67E202" w14:textId="77777777" w:rsidR="00147436" w:rsidRPr="00607B0C" w:rsidRDefault="00147436" w:rsidP="00147436">
            <w:pPr>
              <w:pStyle w:val="TableText"/>
              <w:rPr>
                <w:rFonts w:cs="Arial"/>
                <w:sz w:val="20"/>
                <w:szCs w:val="20"/>
              </w:rPr>
            </w:pPr>
            <w:r w:rsidRPr="00607B0C">
              <w:rPr>
                <w:rFonts w:cs="Arial"/>
                <w:sz w:val="20"/>
                <w:szCs w:val="20"/>
              </w:rPr>
              <w:t>Inequalities/Tracey Jones</w:t>
            </w:r>
          </w:p>
          <w:p w14:paraId="25564F41" w14:textId="77777777" w:rsidR="00147436" w:rsidRPr="00607B0C" w:rsidRDefault="00147436" w:rsidP="00147436">
            <w:pPr>
              <w:pStyle w:val="TableText"/>
              <w:rPr>
                <w:rFonts w:cs="Arial"/>
                <w:sz w:val="20"/>
                <w:szCs w:val="20"/>
              </w:rPr>
            </w:pPr>
          </w:p>
          <w:p w14:paraId="7B2B32FF" w14:textId="77777777" w:rsidR="00147436" w:rsidRPr="00607B0C" w:rsidRDefault="00147436" w:rsidP="00147436">
            <w:pPr>
              <w:pStyle w:val="TableText"/>
              <w:rPr>
                <w:rFonts w:cs="Arial"/>
                <w:sz w:val="20"/>
                <w:szCs w:val="20"/>
              </w:rPr>
            </w:pPr>
          </w:p>
          <w:p w14:paraId="43505E4B" w14:textId="77777777" w:rsidR="00147436" w:rsidRPr="00607B0C" w:rsidRDefault="00147436" w:rsidP="00147436">
            <w:pPr>
              <w:pStyle w:val="TableText"/>
              <w:rPr>
                <w:rFonts w:cs="Arial"/>
                <w:sz w:val="20"/>
                <w:szCs w:val="20"/>
              </w:rPr>
            </w:pPr>
          </w:p>
          <w:p w14:paraId="7D3E2E3F" w14:textId="77777777" w:rsidR="00147436" w:rsidRPr="00607B0C" w:rsidRDefault="00147436" w:rsidP="00147436">
            <w:pPr>
              <w:pStyle w:val="TableText"/>
              <w:rPr>
                <w:rFonts w:cs="Arial"/>
                <w:sz w:val="20"/>
                <w:szCs w:val="20"/>
              </w:rPr>
            </w:pPr>
          </w:p>
          <w:p w14:paraId="55812045" w14:textId="77777777" w:rsidR="00147436" w:rsidRPr="00607B0C" w:rsidRDefault="00147436" w:rsidP="00147436">
            <w:pPr>
              <w:pStyle w:val="TableText"/>
              <w:rPr>
                <w:rFonts w:cs="Arial"/>
                <w:sz w:val="20"/>
                <w:szCs w:val="20"/>
              </w:rPr>
            </w:pPr>
          </w:p>
          <w:p w14:paraId="55BFDACC" w14:textId="77777777" w:rsidR="00147436" w:rsidRPr="00607B0C" w:rsidRDefault="00147436" w:rsidP="00147436">
            <w:pPr>
              <w:pStyle w:val="TableText"/>
              <w:rPr>
                <w:rFonts w:cs="Arial"/>
                <w:sz w:val="20"/>
                <w:szCs w:val="20"/>
              </w:rPr>
            </w:pPr>
          </w:p>
          <w:p w14:paraId="3C3994E2" w14:textId="77777777" w:rsidR="00147436" w:rsidRPr="00607B0C" w:rsidRDefault="00147436" w:rsidP="00147436">
            <w:pPr>
              <w:pStyle w:val="TableText"/>
              <w:rPr>
                <w:rFonts w:cs="Arial"/>
                <w:sz w:val="20"/>
                <w:szCs w:val="20"/>
              </w:rPr>
            </w:pPr>
          </w:p>
          <w:p w14:paraId="0811749A" w14:textId="77777777" w:rsidR="00147436" w:rsidRPr="00607B0C" w:rsidRDefault="00147436" w:rsidP="00147436">
            <w:pPr>
              <w:pStyle w:val="TableText"/>
              <w:rPr>
                <w:rFonts w:cs="Arial"/>
                <w:sz w:val="20"/>
                <w:szCs w:val="20"/>
              </w:rPr>
            </w:pPr>
          </w:p>
          <w:p w14:paraId="20B2EAE6" w14:textId="77777777" w:rsidR="00147436" w:rsidRPr="00607B0C" w:rsidRDefault="00147436" w:rsidP="00147436">
            <w:pPr>
              <w:pStyle w:val="TableText"/>
              <w:rPr>
                <w:rFonts w:cs="Arial"/>
                <w:sz w:val="20"/>
                <w:szCs w:val="20"/>
              </w:rPr>
            </w:pPr>
          </w:p>
          <w:p w14:paraId="0AEA40D1" w14:textId="77777777" w:rsidR="00147436" w:rsidRPr="00607B0C" w:rsidRDefault="00147436" w:rsidP="00147436">
            <w:pPr>
              <w:pStyle w:val="TableText"/>
              <w:rPr>
                <w:rFonts w:cs="Arial"/>
                <w:sz w:val="20"/>
                <w:szCs w:val="20"/>
              </w:rPr>
            </w:pPr>
          </w:p>
          <w:p w14:paraId="57C53B6F" w14:textId="77777777" w:rsidR="00147436" w:rsidRPr="00607B0C" w:rsidRDefault="00147436" w:rsidP="00147436">
            <w:pPr>
              <w:pStyle w:val="TableText"/>
              <w:rPr>
                <w:rFonts w:cs="Arial"/>
                <w:sz w:val="20"/>
                <w:szCs w:val="20"/>
              </w:rPr>
            </w:pPr>
          </w:p>
          <w:p w14:paraId="4486034A" w14:textId="77777777" w:rsidR="00147436" w:rsidRPr="00607B0C" w:rsidRDefault="00147436" w:rsidP="00147436">
            <w:pPr>
              <w:pStyle w:val="TableText"/>
              <w:rPr>
                <w:rFonts w:cs="Arial"/>
                <w:sz w:val="20"/>
                <w:szCs w:val="20"/>
              </w:rPr>
            </w:pPr>
          </w:p>
          <w:p w14:paraId="64391249" w14:textId="77777777" w:rsidR="00147436" w:rsidRPr="00607B0C" w:rsidRDefault="00147436" w:rsidP="00147436">
            <w:pPr>
              <w:pStyle w:val="TableText"/>
              <w:rPr>
                <w:rFonts w:cs="Arial"/>
                <w:sz w:val="20"/>
                <w:szCs w:val="20"/>
              </w:rPr>
            </w:pPr>
          </w:p>
          <w:p w14:paraId="7C7F63A4" w14:textId="77777777" w:rsidR="00147436" w:rsidRPr="00607B0C" w:rsidRDefault="00147436" w:rsidP="00147436">
            <w:pPr>
              <w:pStyle w:val="TableText"/>
              <w:rPr>
                <w:rFonts w:cs="Arial"/>
                <w:sz w:val="20"/>
                <w:szCs w:val="20"/>
              </w:rPr>
            </w:pPr>
          </w:p>
          <w:p w14:paraId="3E1E84B6" w14:textId="77777777" w:rsidR="00147436" w:rsidRPr="00607B0C" w:rsidRDefault="00147436" w:rsidP="00147436">
            <w:pPr>
              <w:pStyle w:val="TableText"/>
              <w:rPr>
                <w:rFonts w:cs="Arial"/>
                <w:sz w:val="20"/>
                <w:szCs w:val="20"/>
              </w:rPr>
            </w:pPr>
          </w:p>
          <w:p w14:paraId="33D616F4" w14:textId="77777777" w:rsidR="00147436" w:rsidRPr="00607B0C" w:rsidRDefault="00147436" w:rsidP="00147436">
            <w:pPr>
              <w:pStyle w:val="TableText"/>
              <w:rPr>
                <w:rFonts w:cs="Arial"/>
                <w:sz w:val="20"/>
                <w:szCs w:val="20"/>
              </w:rPr>
            </w:pPr>
          </w:p>
          <w:p w14:paraId="373B6A81" w14:textId="77777777" w:rsidR="00147436" w:rsidRPr="00607B0C" w:rsidRDefault="00147436" w:rsidP="00147436">
            <w:pPr>
              <w:pStyle w:val="TableText"/>
              <w:rPr>
                <w:rFonts w:cs="Arial"/>
                <w:sz w:val="20"/>
                <w:szCs w:val="20"/>
              </w:rPr>
            </w:pPr>
          </w:p>
          <w:p w14:paraId="7D71A4DC" w14:textId="77777777" w:rsidR="00147436" w:rsidRPr="00607B0C" w:rsidRDefault="00147436" w:rsidP="00147436">
            <w:pPr>
              <w:pStyle w:val="TableText"/>
              <w:rPr>
                <w:rFonts w:cs="Arial"/>
                <w:sz w:val="20"/>
                <w:szCs w:val="20"/>
              </w:rPr>
            </w:pPr>
          </w:p>
          <w:p w14:paraId="0BCE8F80" w14:textId="77777777" w:rsidR="00147436" w:rsidRPr="00607B0C" w:rsidRDefault="00147436" w:rsidP="00147436">
            <w:pPr>
              <w:pStyle w:val="TableText"/>
              <w:rPr>
                <w:rFonts w:cs="Arial"/>
                <w:sz w:val="20"/>
                <w:szCs w:val="20"/>
              </w:rPr>
            </w:pPr>
          </w:p>
          <w:p w14:paraId="0E63D37B" w14:textId="77777777" w:rsidR="00147436" w:rsidRPr="00607B0C" w:rsidRDefault="00147436" w:rsidP="00147436">
            <w:pPr>
              <w:pStyle w:val="TableText"/>
              <w:rPr>
                <w:rFonts w:cs="Arial"/>
                <w:sz w:val="20"/>
                <w:szCs w:val="20"/>
              </w:rPr>
            </w:pPr>
          </w:p>
          <w:p w14:paraId="26B4CF15" w14:textId="77777777" w:rsidR="00147436" w:rsidRPr="00607B0C" w:rsidRDefault="00147436" w:rsidP="00147436">
            <w:pPr>
              <w:pStyle w:val="TableText"/>
              <w:rPr>
                <w:rFonts w:cs="Arial"/>
                <w:sz w:val="20"/>
                <w:szCs w:val="20"/>
              </w:rPr>
            </w:pPr>
          </w:p>
          <w:p w14:paraId="0179115B" w14:textId="77777777" w:rsidR="00147436" w:rsidRPr="00607B0C" w:rsidRDefault="00147436" w:rsidP="00147436">
            <w:pPr>
              <w:pStyle w:val="TableText"/>
              <w:rPr>
                <w:rFonts w:cs="Arial"/>
                <w:sz w:val="20"/>
                <w:szCs w:val="20"/>
              </w:rPr>
            </w:pPr>
          </w:p>
          <w:p w14:paraId="1C9B706E" w14:textId="77777777" w:rsidR="00147436" w:rsidRDefault="00147436" w:rsidP="00147436">
            <w:pPr>
              <w:pStyle w:val="TableText"/>
              <w:rPr>
                <w:rFonts w:cs="Arial"/>
                <w:sz w:val="20"/>
                <w:szCs w:val="20"/>
              </w:rPr>
            </w:pPr>
          </w:p>
          <w:p w14:paraId="53E20E00" w14:textId="77777777" w:rsidR="00427330" w:rsidRDefault="00427330" w:rsidP="00147436">
            <w:pPr>
              <w:pStyle w:val="TableText"/>
              <w:rPr>
                <w:rFonts w:cs="Arial"/>
                <w:sz w:val="20"/>
                <w:szCs w:val="20"/>
              </w:rPr>
            </w:pPr>
          </w:p>
          <w:p w14:paraId="063750CF" w14:textId="77777777" w:rsidR="00427330" w:rsidRDefault="00427330" w:rsidP="00147436">
            <w:pPr>
              <w:pStyle w:val="TableText"/>
              <w:rPr>
                <w:rFonts w:cs="Arial"/>
                <w:sz w:val="20"/>
                <w:szCs w:val="20"/>
              </w:rPr>
            </w:pPr>
          </w:p>
          <w:p w14:paraId="6788BAD6" w14:textId="77777777" w:rsidR="00427330" w:rsidRPr="00607B0C" w:rsidRDefault="00427330" w:rsidP="00147436">
            <w:pPr>
              <w:pStyle w:val="TableText"/>
              <w:rPr>
                <w:rFonts w:cs="Arial"/>
                <w:sz w:val="20"/>
                <w:szCs w:val="20"/>
              </w:rPr>
            </w:pPr>
          </w:p>
          <w:p w14:paraId="011FE547" w14:textId="77777777" w:rsidR="00147436" w:rsidRPr="00607B0C" w:rsidRDefault="00147436" w:rsidP="00147436">
            <w:pPr>
              <w:pStyle w:val="TableText"/>
              <w:rPr>
                <w:rFonts w:cs="Arial"/>
                <w:sz w:val="20"/>
                <w:szCs w:val="20"/>
              </w:rPr>
            </w:pPr>
          </w:p>
          <w:p w14:paraId="5A70C8DB" w14:textId="77777777" w:rsidR="00147436" w:rsidRPr="00607B0C" w:rsidRDefault="00147436" w:rsidP="00147436">
            <w:pPr>
              <w:pStyle w:val="TableText"/>
              <w:rPr>
                <w:rFonts w:cs="Arial"/>
                <w:sz w:val="20"/>
                <w:szCs w:val="20"/>
              </w:rPr>
            </w:pPr>
          </w:p>
          <w:p w14:paraId="33D65C51" w14:textId="77777777" w:rsidR="00147436" w:rsidRPr="00607B0C" w:rsidRDefault="00147436" w:rsidP="00147436">
            <w:pPr>
              <w:pStyle w:val="TableText"/>
              <w:rPr>
                <w:rFonts w:cs="Arial"/>
                <w:sz w:val="20"/>
                <w:szCs w:val="20"/>
              </w:rPr>
            </w:pPr>
            <w:r w:rsidRPr="00607B0C">
              <w:rPr>
                <w:rFonts w:cs="Arial"/>
                <w:sz w:val="20"/>
                <w:szCs w:val="20"/>
              </w:rPr>
              <w:lastRenderedPageBreak/>
              <w:t>Inequalities/Tracey Jones</w:t>
            </w:r>
          </w:p>
          <w:p w14:paraId="41A05256" w14:textId="77777777" w:rsidR="00147436" w:rsidRPr="00607B0C" w:rsidRDefault="00147436" w:rsidP="00147436">
            <w:pPr>
              <w:pStyle w:val="TableText"/>
              <w:rPr>
                <w:rFonts w:cs="Arial"/>
                <w:sz w:val="20"/>
                <w:szCs w:val="20"/>
              </w:rPr>
            </w:pPr>
          </w:p>
          <w:p w14:paraId="30316170" w14:textId="77777777" w:rsidR="00BB480F" w:rsidRPr="00607B0C" w:rsidRDefault="00BB480F" w:rsidP="00B856E9">
            <w:pPr>
              <w:pStyle w:val="TableText"/>
              <w:rPr>
                <w:rFonts w:cs="Arial"/>
                <w:sz w:val="20"/>
                <w:szCs w:val="20"/>
              </w:rPr>
            </w:pPr>
          </w:p>
        </w:tc>
      </w:tr>
      <w:tr w:rsidR="00BB480F" w:rsidRPr="00607B0C" w14:paraId="16DB3463" w14:textId="77777777" w:rsidTr="007A4212">
        <w:trPr>
          <w:cantSplit/>
          <w:trHeight w:val="1134"/>
        </w:trPr>
        <w:tc>
          <w:tcPr>
            <w:tcW w:w="1123" w:type="dxa"/>
            <w:vMerge/>
            <w:shd w:val="clear" w:color="auto" w:fill="BDDEFF" w:themeFill="accent1" w:themeFillTint="33"/>
          </w:tcPr>
          <w:p w14:paraId="01341F2E" w14:textId="77777777" w:rsidR="00BB480F" w:rsidRPr="00607B0C" w:rsidRDefault="00BB480F" w:rsidP="00B856E9">
            <w:pPr>
              <w:rPr>
                <w:rFonts w:cs="Arial"/>
                <w:sz w:val="20"/>
                <w:szCs w:val="20"/>
              </w:rPr>
            </w:pPr>
          </w:p>
        </w:tc>
        <w:tc>
          <w:tcPr>
            <w:tcW w:w="1849" w:type="dxa"/>
            <w:shd w:val="clear" w:color="auto" w:fill="BDDEFF" w:themeFill="accent1" w:themeFillTint="33"/>
          </w:tcPr>
          <w:p w14:paraId="479CEB12" w14:textId="77777777" w:rsidR="00BB480F" w:rsidRPr="00607B0C" w:rsidRDefault="00BB480F" w:rsidP="00B856E9">
            <w:pPr>
              <w:rPr>
                <w:rFonts w:cs="Arial"/>
                <w:sz w:val="20"/>
                <w:szCs w:val="20"/>
              </w:rPr>
            </w:pPr>
            <w:r w:rsidRPr="00607B0C">
              <w:rPr>
                <w:rFonts w:cs="Arial"/>
                <w:sz w:val="20"/>
                <w:szCs w:val="20"/>
              </w:rPr>
              <w:t>1C: When p</w:t>
            </w:r>
            <w:r w:rsidRPr="00607B0C">
              <w:rPr>
                <w:rFonts w:cs="Arial"/>
                <w:bCs/>
                <w:sz w:val="20"/>
                <w:szCs w:val="20"/>
              </w:rPr>
              <w:t xml:space="preserve">atients (service users) </w:t>
            </w:r>
            <w:r w:rsidRPr="00607B0C">
              <w:rPr>
                <w:rFonts w:cs="Arial"/>
                <w:sz w:val="20"/>
                <w:szCs w:val="20"/>
              </w:rPr>
              <w:t>use the service, they are free from harm</w:t>
            </w:r>
          </w:p>
        </w:tc>
        <w:tc>
          <w:tcPr>
            <w:tcW w:w="6951" w:type="dxa"/>
          </w:tcPr>
          <w:p w14:paraId="687D887E" w14:textId="77777777" w:rsidR="00400426" w:rsidRPr="00607B0C" w:rsidRDefault="00400426" w:rsidP="00400426">
            <w:pPr>
              <w:pStyle w:val="TableText"/>
              <w:rPr>
                <w:rFonts w:cs="Arial"/>
                <w:b/>
                <w:bCs/>
                <w:sz w:val="20"/>
                <w:szCs w:val="20"/>
              </w:rPr>
            </w:pPr>
            <w:r w:rsidRPr="00607B0C">
              <w:rPr>
                <w:rFonts w:cs="Arial"/>
                <w:b/>
                <w:bCs/>
                <w:sz w:val="20"/>
                <w:szCs w:val="20"/>
              </w:rPr>
              <w:t>Baby First Aid and Accident Prevention</w:t>
            </w:r>
          </w:p>
          <w:p w14:paraId="190CA882" w14:textId="77777777" w:rsidR="00427330" w:rsidRDefault="00427330" w:rsidP="006856F9">
            <w:pPr>
              <w:pStyle w:val="TableText"/>
              <w:rPr>
                <w:rFonts w:cs="Arial"/>
                <w:sz w:val="20"/>
                <w:szCs w:val="20"/>
              </w:rPr>
            </w:pPr>
          </w:p>
          <w:p w14:paraId="1AA88EE5" w14:textId="6324E25B" w:rsidR="006856F9" w:rsidRPr="00607B0C" w:rsidRDefault="006856F9" w:rsidP="006856F9">
            <w:pPr>
              <w:pStyle w:val="TableText"/>
              <w:rPr>
                <w:rFonts w:cs="Arial"/>
                <w:sz w:val="20"/>
                <w:szCs w:val="20"/>
              </w:rPr>
            </w:pPr>
            <w:r w:rsidRPr="00607B0C">
              <w:rPr>
                <w:rFonts w:cs="Arial"/>
                <w:sz w:val="20"/>
                <w:szCs w:val="20"/>
              </w:rPr>
              <w:t xml:space="preserve">The organisation has procedures/initiatives in place to enhance safety in services for patients in all protected characteristic groups where there is known H&amp;S risks. Staff and patients feel confident, and are supported to, report incidents and near misses. </w:t>
            </w:r>
          </w:p>
          <w:p w14:paraId="2F162CC6" w14:textId="77777777" w:rsidR="006856F9" w:rsidRPr="00607B0C" w:rsidRDefault="006856F9" w:rsidP="006856F9">
            <w:pPr>
              <w:pStyle w:val="TableText"/>
              <w:rPr>
                <w:rFonts w:cs="Arial"/>
                <w:sz w:val="20"/>
                <w:szCs w:val="20"/>
              </w:rPr>
            </w:pPr>
            <w:r w:rsidRPr="00607B0C">
              <w:rPr>
                <w:rFonts w:cs="Arial"/>
                <w:sz w:val="20"/>
                <w:szCs w:val="20"/>
              </w:rPr>
              <w:lastRenderedPageBreak/>
              <w:t xml:space="preserve">The organisation encourages an improvement culture </w:t>
            </w:r>
            <w:proofErr w:type="gramStart"/>
            <w:r w:rsidRPr="00607B0C">
              <w:rPr>
                <w:rFonts w:cs="Arial"/>
                <w:sz w:val="20"/>
                <w:szCs w:val="20"/>
              </w:rPr>
              <w:t>giving consideration to</w:t>
            </w:r>
            <w:proofErr w:type="gramEnd"/>
            <w:r w:rsidRPr="00607B0C">
              <w:rPr>
                <w:rFonts w:cs="Arial"/>
                <w:sz w:val="20"/>
                <w:szCs w:val="20"/>
              </w:rPr>
              <w:t xml:space="preserve"> equality and health inequality themes in safety incidents and near misses </w:t>
            </w:r>
            <w:r w:rsidRPr="00607B0C">
              <w:rPr>
                <w:rFonts w:cs="Arial"/>
                <w:sz w:val="20"/>
                <w:szCs w:val="20"/>
              </w:rPr>
              <w:tab/>
            </w:r>
          </w:p>
          <w:p w14:paraId="0DBC3E79" w14:textId="77777777" w:rsidR="006856F9" w:rsidRPr="00607B0C" w:rsidRDefault="006856F9" w:rsidP="006856F9">
            <w:pPr>
              <w:pStyle w:val="TableText"/>
              <w:rPr>
                <w:rFonts w:cs="Arial"/>
                <w:sz w:val="20"/>
                <w:szCs w:val="20"/>
              </w:rPr>
            </w:pPr>
          </w:p>
          <w:p w14:paraId="47F1D8EE" w14:textId="2D678D87" w:rsidR="006856F9" w:rsidRPr="00607B0C" w:rsidRDefault="006856F9" w:rsidP="006856F9">
            <w:pPr>
              <w:pStyle w:val="TableText"/>
              <w:rPr>
                <w:rFonts w:cs="Arial"/>
                <w:sz w:val="20"/>
                <w:szCs w:val="20"/>
              </w:rPr>
            </w:pPr>
            <w:r w:rsidRPr="00607B0C">
              <w:rPr>
                <w:rFonts w:cs="Arial"/>
                <w:sz w:val="20"/>
                <w:szCs w:val="20"/>
              </w:rPr>
              <w:t xml:space="preserve">This is not a clinical service. However, the service is being proactive in understanding people’s needs to ensure they can access the service safely and is being delivered in line with appropriate health and safety procedures. </w:t>
            </w:r>
          </w:p>
          <w:p w14:paraId="4218BFC3" w14:textId="77777777" w:rsidR="006856F9" w:rsidRPr="00607B0C" w:rsidRDefault="006856F9" w:rsidP="006856F9">
            <w:pPr>
              <w:pStyle w:val="TableText"/>
              <w:rPr>
                <w:rFonts w:cs="Arial"/>
                <w:sz w:val="20"/>
                <w:szCs w:val="20"/>
              </w:rPr>
            </w:pPr>
          </w:p>
          <w:p w14:paraId="6D6A3A7B" w14:textId="241BFAF4" w:rsidR="00BB480F" w:rsidRPr="00607B0C" w:rsidRDefault="006856F9" w:rsidP="006856F9">
            <w:pPr>
              <w:pStyle w:val="TableText"/>
              <w:rPr>
                <w:rFonts w:cs="Arial"/>
                <w:sz w:val="20"/>
                <w:szCs w:val="20"/>
              </w:rPr>
            </w:pPr>
            <w:r w:rsidRPr="00607B0C">
              <w:rPr>
                <w:rFonts w:cs="Arial"/>
                <w:sz w:val="20"/>
                <w:szCs w:val="20"/>
              </w:rPr>
              <w:t>Information is provided to individuals ahead of accessing the service to ensure they are informed and prepared.</w:t>
            </w:r>
          </w:p>
          <w:p w14:paraId="650CA14A" w14:textId="77777777" w:rsidR="00AF19B1" w:rsidRPr="00607B0C" w:rsidRDefault="00AF19B1" w:rsidP="00400426">
            <w:pPr>
              <w:pStyle w:val="TableText"/>
              <w:rPr>
                <w:rFonts w:cs="Arial"/>
                <w:sz w:val="20"/>
                <w:szCs w:val="20"/>
              </w:rPr>
            </w:pPr>
          </w:p>
          <w:p w14:paraId="6F89334B" w14:textId="77777777" w:rsidR="00AF19B1" w:rsidRPr="00607B0C" w:rsidRDefault="00AF19B1" w:rsidP="00AF19B1">
            <w:pPr>
              <w:pStyle w:val="TableText"/>
              <w:rPr>
                <w:rFonts w:eastAsia="Yu Mincho" w:cs="Arial"/>
                <w:b/>
                <w:bCs/>
                <w:color w:val="auto"/>
                <w:kern w:val="2"/>
                <w:sz w:val="20"/>
                <w:szCs w:val="20"/>
                <w14:ligatures w14:val="standardContextual"/>
              </w:rPr>
            </w:pPr>
            <w:r w:rsidRPr="00607B0C">
              <w:rPr>
                <w:rFonts w:eastAsia="Yu Mincho" w:cs="Arial"/>
                <w:b/>
                <w:bCs/>
                <w:color w:val="auto"/>
                <w:kern w:val="2"/>
                <w:sz w:val="20"/>
                <w:szCs w:val="20"/>
                <w14:ligatures w14:val="standardContextual"/>
              </w:rPr>
              <w:t>Core20 PLUS Connectors</w:t>
            </w:r>
          </w:p>
          <w:p w14:paraId="6A9A0D2E" w14:textId="77777777" w:rsidR="00427330" w:rsidRDefault="00427330" w:rsidP="006856F9">
            <w:pPr>
              <w:pStyle w:val="TableText"/>
              <w:rPr>
                <w:rFonts w:eastAsia="Yu Mincho" w:cs="Arial"/>
                <w:color w:val="auto"/>
                <w:kern w:val="2"/>
                <w:sz w:val="20"/>
                <w:szCs w:val="20"/>
                <w14:ligatures w14:val="standardContextual"/>
              </w:rPr>
            </w:pPr>
          </w:p>
          <w:p w14:paraId="388EA875" w14:textId="66948408" w:rsidR="006856F9" w:rsidRDefault="006856F9" w:rsidP="006856F9">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The organisation has procedures/initiatives in place to enhance safety in services for all patients in protected characteristic groups where there is known H&amp;S risks. </w:t>
            </w:r>
          </w:p>
          <w:p w14:paraId="6CFB2377" w14:textId="77777777" w:rsidR="00427330" w:rsidRPr="00607B0C" w:rsidRDefault="00427330" w:rsidP="006856F9">
            <w:pPr>
              <w:pStyle w:val="TableText"/>
              <w:rPr>
                <w:rFonts w:eastAsia="Yu Mincho" w:cs="Arial"/>
                <w:color w:val="auto"/>
                <w:kern w:val="2"/>
                <w:sz w:val="20"/>
                <w:szCs w:val="20"/>
                <w14:ligatures w14:val="standardContextual"/>
              </w:rPr>
            </w:pPr>
          </w:p>
          <w:p w14:paraId="53E16612" w14:textId="77777777" w:rsidR="006856F9" w:rsidRDefault="006856F9" w:rsidP="006856F9">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Staff and patients are supported and encouraged to report incidents and near misses. The organisation encourages and promotes an improvement culture actively including equality and health inequality themes in safety incidents and near misses. </w:t>
            </w:r>
          </w:p>
          <w:p w14:paraId="27405258" w14:textId="77777777" w:rsidR="00427330" w:rsidRPr="00607B0C" w:rsidRDefault="00427330" w:rsidP="006856F9">
            <w:pPr>
              <w:pStyle w:val="TableText"/>
              <w:rPr>
                <w:rFonts w:eastAsia="Yu Mincho" w:cs="Arial"/>
                <w:color w:val="auto"/>
                <w:kern w:val="2"/>
                <w:sz w:val="20"/>
                <w:szCs w:val="20"/>
                <w14:ligatures w14:val="standardContextual"/>
              </w:rPr>
            </w:pPr>
          </w:p>
          <w:p w14:paraId="4EF05777" w14:textId="77777777" w:rsidR="006856F9" w:rsidRPr="00607B0C" w:rsidRDefault="006856F9" w:rsidP="006856F9">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 xml:space="preserve">The organisations work with system and community partners to improve safety outcomes for people, using existing data and driven by service need/risk </w:t>
            </w:r>
            <w:r w:rsidRPr="00607B0C">
              <w:rPr>
                <w:rFonts w:eastAsia="Yu Mincho" w:cs="Arial"/>
                <w:color w:val="auto"/>
                <w:kern w:val="2"/>
                <w:sz w:val="20"/>
                <w:szCs w:val="20"/>
                <w14:ligatures w14:val="standardContextual"/>
              </w:rPr>
              <w:tab/>
            </w:r>
            <w:r w:rsidRPr="00607B0C">
              <w:rPr>
                <w:rFonts w:eastAsia="Yu Mincho" w:cs="Arial"/>
                <w:color w:val="auto"/>
                <w:kern w:val="2"/>
                <w:sz w:val="20"/>
                <w:szCs w:val="20"/>
                <w14:ligatures w14:val="standardContextual"/>
              </w:rPr>
              <w:tab/>
            </w:r>
          </w:p>
          <w:p w14:paraId="46364099" w14:textId="77777777" w:rsidR="006856F9" w:rsidRPr="00607B0C" w:rsidRDefault="006856F9" w:rsidP="006856F9">
            <w:pPr>
              <w:pStyle w:val="TableText"/>
              <w:rPr>
                <w:rFonts w:eastAsia="Yu Mincho" w:cs="Arial"/>
                <w:color w:val="auto"/>
                <w:kern w:val="2"/>
                <w:sz w:val="20"/>
                <w:szCs w:val="20"/>
                <w14:ligatures w14:val="standardContextual"/>
              </w:rPr>
            </w:pPr>
          </w:p>
          <w:p w14:paraId="142F0853" w14:textId="040EC8B3" w:rsidR="00580A56" w:rsidRPr="00607B0C" w:rsidRDefault="006856F9" w:rsidP="006856F9">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This is not a clinical service; however, it is provided in locations to ensure that individuals feel comfortable and safe in their environment and in line with appropriate health and safety procedures.</w:t>
            </w:r>
          </w:p>
          <w:p w14:paraId="35EA7586" w14:textId="77777777" w:rsidR="006856F9" w:rsidRPr="00607B0C" w:rsidRDefault="006856F9" w:rsidP="006856F9">
            <w:pPr>
              <w:pStyle w:val="TableText"/>
              <w:rPr>
                <w:rFonts w:eastAsia="Yu Mincho" w:cs="Arial"/>
                <w:b/>
                <w:bCs/>
                <w:color w:val="auto"/>
                <w:kern w:val="2"/>
                <w:sz w:val="20"/>
                <w:szCs w:val="20"/>
                <w14:ligatures w14:val="standardContextual"/>
              </w:rPr>
            </w:pPr>
          </w:p>
          <w:p w14:paraId="0BB722B2" w14:textId="77777777" w:rsidR="006856F9" w:rsidRPr="00607B0C" w:rsidRDefault="006856F9" w:rsidP="006856F9">
            <w:pPr>
              <w:pStyle w:val="TableText"/>
              <w:rPr>
                <w:rFonts w:eastAsia="Yu Mincho" w:cs="Arial"/>
                <w:b/>
                <w:bCs/>
                <w:color w:val="auto"/>
                <w:kern w:val="2"/>
                <w:sz w:val="20"/>
                <w:szCs w:val="20"/>
                <w14:ligatures w14:val="standardContextual"/>
              </w:rPr>
            </w:pPr>
          </w:p>
          <w:p w14:paraId="51089AA1" w14:textId="634F994D" w:rsidR="00580A56" w:rsidRDefault="00580A56" w:rsidP="00AF19B1">
            <w:pPr>
              <w:pStyle w:val="TableText"/>
              <w:rPr>
                <w:rFonts w:cs="Arial"/>
                <w:b/>
                <w:bCs/>
                <w:sz w:val="20"/>
                <w:szCs w:val="20"/>
              </w:rPr>
            </w:pPr>
            <w:proofErr w:type="spellStart"/>
            <w:r w:rsidRPr="00607B0C">
              <w:rPr>
                <w:rFonts w:cs="Arial"/>
                <w:b/>
                <w:bCs/>
                <w:sz w:val="20"/>
                <w:szCs w:val="20"/>
              </w:rPr>
              <w:t>InHIP</w:t>
            </w:r>
            <w:proofErr w:type="spellEnd"/>
            <w:r w:rsidRPr="00607B0C">
              <w:rPr>
                <w:rFonts w:cs="Arial"/>
                <w:b/>
                <w:bCs/>
                <w:sz w:val="20"/>
                <w:szCs w:val="20"/>
              </w:rPr>
              <w:t xml:space="preserve"> Hypertension Service</w:t>
            </w:r>
          </w:p>
          <w:p w14:paraId="15B89DBD" w14:textId="77777777" w:rsidR="00427330" w:rsidRPr="00607B0C" w:rsidRDefault="00427330" w:rsidP="00AF19B1">
            <w:pPr>
              <w:pStyle w:val="TableText"/>
              <w:rPr>
                <w:rFonts w:eastAsia="Yu Mincho" w:cs="Arial"/>
                <w:b/>
                <w:bCs/>
                <w:color w:val="auto"/>
                <w:kern w:val="2"/>
                <w:sz w:val="20"/>
                <w:szCs w:val="20"/>
                <w14:ligatures w14:val="standardContextual"/>
              </w:rPr>
            </w:pPr>
          </w:p>
          <w:p w14:paraId="65355846" w14:textId="77777777" w:rsidR="00744780" w:rsidRDefault="00744780" w:rsidP="00744780">
            <w:pPr>
              <w:pStyle w:val="TableText"/>
              <w:rPr>
                <w:rFonts w:cs="Arial"/>
                <w:sz w:val="20"/>
                <w:szCs w:val="20"/>
              </w:rPr>
            </w:pPr>
            <w:r w:rsidRPr="00607B0C">
              <w:rPr>
                <w:rFonts w:cs="Arial"/>
                <w:sz w:val="20"/>
                <w:szCs w:val="20"/>
              </w:rPr>
              <w:t xml:space="preserve">The organisation has procedures/initiatives in place to enhance safety in services for all patients in protected characteristic groups where there is known H&amp;S risks. </w:t>
            </w:r>
          </w:p>
          <w:p w14:paraId="6452E5C5" w14:textId="77777777" w:rsidR="00427330" w:rsidRPr="00607B0C" w:rsidRDefault="00427330" w:rsidP="00744780">
            <w:pPr>
              <w:pStyle w:val="TableText"/>
              <w:rPr>
                <w:rFonts w:cs="Arial"/>
                <w:sz w:val="20"/>
                <w:szCs w:val="20"/>
              </w:rPr>
            </w:pPr>
          </w:p>
          <w:p w14:paraId="4A886A64" w14:textId="77777777" w:rsidR="00744780" w:rsidRDefault="00744780" w:rsidP="00744780">
            <w:pPr>
              <w:pStyle w:val="TableText"/>
              <w:rPr>
                <w:rFonts w:cs="Arial"/>
                <w:sz w:val="20"/>
                <w:szCs w:val="20"/>
              </w:rPr>
            </w:pPr>
            <w:r w:rsidRPr="00607B0C">
              <w:rPr>
                <w:rFonts w:cs="Arial"/>
                <w:sz w:val="20"/>
                <w:szCs w:val="20"/>
              </w:rPr>
              <w:lastRenderedPageBreak/>
              <w:t xml:space="preserve">Staff and patients are supported and encouraged to report incidents and near misses. The organisation encourages and promotes an improvement culture actively including equality and health inequality themes in safety incidents and near misses. </w:t>
            </w:r>
          </w:p>
          <w:p w14:paraId="1A683059" w14:textId="77777777" w:rsidR="00427330" w:rsidRPr="00607B0C" w:rsidRDefault="00427330" w:rsidP="00744780">
            <w:pPr>
              <w:pStyle w:val="TableText"/>
              <w:rPr>
                <w:rFonts w:cs="Arial"/>
                <w:sz w:val="20"/>
                <w:szCs w:val="20"/>
              </w:rPr>
            </w:pPr>
          </w:p>
          <w:p w14:paraId="608BF0CC" w14:textId="77777777" w:rsidR="00744780" w:rsidRPr="00607B0C" w:rsidRDefault="00744780" w:rsidP="00744780">
            <w:pPr>
              <w:pStyle w:val="TableText"/>
              <w:rPr>
                <w:rFonts w:cs="Arial"/>
                <w:sz w:val="20"/>
                <w:szCs w:val="20"/>
              </w:rPr>
            </w:pPr>
            <w:r w:rsidRPr="00607B0C">
              <w:rPr>
                <w:rFonts w:cs="Arial"/>
                <w:sz w:val="20"/>
                <w:szCs w:val="20"/>
              </w:rPr>
              <w:t xml:space="preserve">The organisations work with system and community partners to improve safety outcomes for people, using existing data and driven by service need/risk </w:t>
            </w:r>
            <w:r w:rsidRPr="00607B0C">
              <w:rPr>
                <w:rFonts w:cs="Arial"/>
                <w:sz w:val="20"/>
                <w:szCs w:val="20"/>
              </w:rPr>
              <w:tab/>
            </w:r>
            <w:r w:rsidRPr="00607B0C">
              <w:rPr>
                <w:rFonts w:cs="Arial"/>
                <w:sz w:val="20"/>
                <w:szCs w:val="20"/>
              </w:rPr>
              <w:tab/>
            </w:r>
          </w:p>
          <w:p w14:paraId="5EEC3B16" w14:textId="77777777" w:rsidR="00744780" w:rsidRPr="00607B0C" w:rsidRDefault="00744780" w:rsidP="00744780">
            <w:pPr>
              <w:pStyle w:val="TableText"/>
              <w:rPr>
                <w:rFonts w:cs="Arial"/>
                <w:sz w:val="20"/>
                <w:szCs w:val="20"/>
              </w:rPr>
            </w:pPr>
          </w:p>
          <w:p w14:paraId="6E666CEB" w14:textId="16128104" w:rsidR="00744780" w:rsidRDefault="00744780" w:rsidP="00744780">
            <w:pPr>
              <w:pStyle w:val="TableText"/>
              <w:rPr>
                <w:rFonts w:cs="Arial"/>
                <w:sz w:val="20"/>
                <w:szCs w:val="20"/>
              </w:rPr>
            </w:pPr>
            <w:r w:rsidRPr="00607B0C">
              <w:rPr>
                <w:rFonts w:cs="Arial"/>
                <w:sz w:val="20"/>
                <w:szCs w:val="20"/>
              </w:rPr>
              <w:t xml:space="preserve">This is not a clinical service; however, it is provided in locations to ensure that individuals feel comfortable and safe in their environment and in line with appropriate health and safety procedures. </w:t>
            </w:r>
          </w:p>
          <w:p w14:paraId="3AC27797" w14:textId="77777777" w:rsidR="00427330" w:rsidRPr="00607B0C" w:rsidRDefault="00427330" w:rsidP="00744780">
            <w:pPr>
              <w:pStyle w:val="TableText"/>
              <w:rPr>
                <w:rFonts w:cs="Arial"/>
                <w:sz w:val="20"/>
                <w:szCs w:val="20"/>
              </w:rPr>
            </w:pPr>
          </w:p>
          <w:p w14:paraId="6A6D7778" w14:textId="77777777" w:rsidR="00744780" w:rsidRDefault="00744780" w:rsidP="00744780">
            <w:pPr>
              <w:pStyle w:val="TableText"/>
              <w:rPr>
                <w:rFonts w:cs="Arial"/>
                <w:sz w:val="20"/>
                <w:szCs w:val="20"/>
              </w:rPr>
            </w:pPr>
            <w:r w:rsidRPr="00607B0C">
              <w:rPr>
                <w:rFonts w:cs="Arial"/>
                <w:sz w:val="20"/>
                <w:szCs w:val="20"/>
              </w:rPr>
              <w:t>The service has used training and competency frameworks and worked within NICE guidance.</w:t>
            </w:r>
          </w:p>
          <w:p w14:paraId="46249FD5" w14:textId="77777777" w:rsidR="00427330" w:rsidRPr="00607B0C" w:rsidRDefault="00427330" w:rsidP="00744780">
            <w:pPr>
              <w:pStyle w:val="TableText"/>
              <w:rPr>
                <w:rFonts w:cs="Arial"/>
                <w:sz w:val="20"/>
                <w:szCs w:val="20"/>
              </w:rPr>
            </w:pPr>
          </w:p>
          <w:p w14:paraId="048D196E" w14:textId="77777777" w:rsidR="00744780" w:rsidRPr="00607B0C" w:rsidRDefault="00744780" w:rsidP="00744780">
            <w:pPr>
              <w:pStyle w:val="TableText"/>
              <w:rPr>
                <w:rFonts w:cs="Arial"/>
                <w:sz w:val="20"/>
                <w:szCs w:val="20"/>
              </w:rPr>
            </w:pPr>
            <w:r w:rsidRPr="00607B0C">
              <w:rPr>
                <w:rFonts w:cs="Arial"/>
                <w:sz w:val="20"/>
                <w:szCs w:val="20"/>
              </w:rPr>
              <w:t>Individuals are provided with the required support to enable participation.</w:t>
            </w:r>
          </w:p>
          <w:p w14:paraId="69F2F6B1" w14:textId="7769A9E1" w:rsidR="00AF19B1" w:rsidRPr="00607B0C" w:rsidRDefault="00AF19B1" w:rsidP="00400426">
            <w:pPr>
              <w:pStyle w:val="TableText"/>
              <w:rPr>
                <w:rFonts w:cs="Arial"/>
                <w:sz w:val="20"/>
                <w:szCs w:val="20"/>
              </w:rPr>
            </w:pPr>
          </w:p>
        </w:tc>
        <w:tc>
          <w:tcPr>
            <w:tcW w:w="1255" w:type="dxa"/>
          </w:tcPr>
          <w:p w14:paraId="39294A79" w14:textId="77777777" w:rsidR="00BB480F" w:rsidRPr="00607B0C" w:rsidRDefault="00466838" w:rsidP="00B856E9">
            <w:pPr>
              <w:pStyle w:val="TableText"/>
              <w:rPr>
                <w:rFonts w:cs="Arial"/>
                <w:sz w:val="20"/>
                <w:szCs w:val="20"/>
              </w:rPr>
            </w:pPr>
            <w:r w:rsidRPr="00607B0C">
              <w:rPr>
                <w:rFonts w:cs="Arial"/>
                <w:sz w:val="20"/>
                <w:szCs w:val="20"/>
              </w:rPr>
              <w:lastRenderedPageBreak/>
              <w:t>2</w:t>
            </w:r>
          </w:p>
          <w:p w14:paraId="23428AC1" w14:textId="77777777" w:rsidR="00466838" w:rsidRPr="00607B0C" w:rsidRDefault="00466838" w:rsidP="00B856E9">
            <w:pPr>
              <w:pStyle w:val="TableText"/>
              <w:rPr>
                <w:rFonts w:cs="Arial"/>
                <w:sz w:val="20"/>
                <w:szCs w:val="20"/>
              </w:rPr>
            </w:pPr>
          </w:p>
          <w:p w14:paraId="4BCE5202" w14:textId="77777777" w:rsidR="00466838" w:rsidRPr="00607B0C" w:rsidRDefault="00466838" w:rsidP="00B856E9">
            <w:pPr>
              <w:pStyle w:val="TableText"/>
              <w:rPr>
                <w:rFonts w:cs="Arial"/>
                <w:sz w:val="20"/>
                <w:szCs w:val="20"/>
              </w:rPr>
            </w:pPr>
          </w:p>
          <w:p w14:paraId="593FFECE" w14:textId="77777777" w:rsidR="00466838" w:rsidRPr="00607B0C" w:rsidRDefault="00466838" w:rsidP="00B856E9">
            <w:pPr>
              <w:pStyle w:val="TableText"/>
              <w:rPr>
                <w:rFonts w:cs="Arial"/>
                <w:sz w:val="20"/>
                <w:szCs w:val="20"/>
              </w:rPr>
            </w:pPr>
          </w:p>
          <w:p w14:paraId="5C450797" w14:textId="77777777" w:rsidR="00466838" w:rsidRPr="00607B0C" w:rsidRDefault="00466838" w:rsidP="00B856E9">
            <w:pPr>
              <w:pStyle w:val="TableText"/>
              <w:rPr>
                <w:rFonts w:cs="Arial"/>
                <w:sz w:val="20"/>
                <w:szCs w:val="20"/>
              </w:rPr>
            </w:pPr>
          </w:p>
          <w:p w14:paraId="6C59FF56" w14:textId="77777777" w:rsidR="00466838" w:rsidRPr="00607B0C" w:rsidRDefault="00466838" w:rsidP="00B856E9">
            <w:pPr>
              <w:pStyle w:val="TableText"/>
              <w:rPr>
                <w:rFonts w:cs="Arial"/>
                <w:sz w:val="20"/>
                <w:szCs w:val="20"/>
              </w:rPr>
            </w:pPr>
          </w:p>
          <w:p w14:paraId="4AE7FE02" w14:textId="77777777" w:rsidR="00466838" w:rsidRPr="00607B0C" w:rsidRDefault="00466838" w:rsidP="00B856E9">
            <w:pPr>
              <w:pStyle w:val="TableText"/>
              <w:rPr>
                <w:rFonts w:cs="Arial"/>
                <w:sz w:val="20"/>
                <w:szCs w:val="20"/>
              </w:rPr>
            </w:pPr>
          </w:p>
          <w:p w14:paraId="3D67001C" w14:textId="77777777" w:rsidR="00466838" w:rsidRPr="00607B0C" w:rsidRDefault="00466838" w:rsidP="00B856E9">
            <w:pPr>
              <w:pStyle w:val="TableText"/>
              <w:rPr>
                <w:rFonts w:cs="Arial"/>
                <w:sz w:val="20"/>
                <w:szCs w:val="20"/>
              </w:rPr>
            </w:pPr>
          </w:p>
          <w:p w14:paraId="35B6C502" w14:textId="77777777" w:rsidR="00466838" w:rsidRPr="00607B0C" w:rsidRDefault="00466838" w:rsidP="00B856E9">
            <w:pPr>
              <w:pStyle w:val="TableText"/>
              <w:rPr>
                <w:rFonts w:cs="Arial"/>
                <w:sz w:val="20"/>
                <w:szCs w:val="20"/>
              </w:rPr>
            </w:pPr>
          </w:p>
          <w:p w14:paraId="2D312B03" w14:textId="77777777" w:rsidR="00466838" w:rsidRPr="00607B0C" w:rsidRDefault="00466838" w:rsidP="00B856E9">
            <w:pPr>
              <w:pStyle w:val="TableText"/>
              <w:rPr>
                <w:rFonts w:cs="Arial"/>
                <w:sz w:val="20"/>
                <w:szCs w:val="20"/>
              </w:rPr>
            </w:pPr>
          </w:p>
          <w:p w14:paraId="665FCDA7" w14:textId="77777777" w:rsidR="00466838" w:rsidRPr="00607B0C" w:rsidRDefault="00466838" w:rsidP="00B856E9">
            <w:pPr>
              <w:pStyle w:val="TableText"/>
              <w:rPr>
                <w:rFonts w:cs="Arial"/>
                <w:sz w:val="20"/>
                <w:szCs w:val="20"/>
              </w:rPr>
            </w:pPr>
          </w:p>
          <w:p w14:paraId="1DE593A8" w14:textId="77777777" w:rsidR="00466838" w:rsidRPr="00607B0C" w:rsidRDefault="00466838" w:rsidP="00B856E9">
            <w:pPr>
              <w:pStyle w:val="TableText"/>
              <w:rPr>
                <w:rFonts w:cs="Arial"/>
                <w:sz w:val="20"/>
                <w:szCs w:val="20"/>
              </w:rPr>
            </w:pPr>
          </w:p>
          <w:p w14:paraId="41314045" w14:textId="77777777" w:rsidR="00466838" w:rsidRPr="00607B0C" w:rsidRDefault="00466838" w:rsidP="00B856E9">
            <w:pPr>
              <w:pStyle w:val="TableText"/>
              <w:rPr>
                <w:rFonts w:cs="Arial"/>
                <w:sz w:val="20"/>
                <w:szCs w:val="20"/>
              </w:rPr>
            </w:pPr>
          </w:p>
          <w:p w14:paraId="47662A36" w14:textId="77777777" w:rsidR="00466838" w:rsidRPr="00607B0C" w:rsidRDefault="00466838" w:rsidP="00B856E9">
            <w:pPr>
              <w:pStyle w:val="TableText"/>
              <w:rPr>
                <w:rFonts w:cs="Arial"/>
                <w:sz w:val="20"/>
                <w:szCs w:val="20"/>
              </w:rPr>
            </w:pPr>
          </w:p>
          <w:p w14:paraId="5C4E76D0" w14:textId="77777777" w:rsidR="00466838" w:rsidRPr="00607B0C" w:rsidRDefault="00466838" w:rsidP="00B856E9">
            <w:pPr>
              <w:pStyle w:val="TableText"/>
              <w:rPr>
                <w:rFonts w:cs="Arial"/>
                <w:sz w:val="20"/>
                <w:szCs w:val="20"/>
              </w:rPr>
            </w:pPr>
          </w:p>
          <w:p w14:paraId="139818DF" w14:textId="77777777" w:rsidR="00466838" w:rsidRPr="00607B0C" w:rsidRDefault="00466838" w:rsidP="00B856E9">
            <w:pPr>
              <w:pStyle w:val="TableText"/>
              <w:rPr>
                <w:rFonts w:cs="Arial"/>
                <w:sz w:val="20"/>
                <w:szCs w:val="20"/>
              </w:rPr>
            </w:pPr>
          </w:p>
          <w:p w14:paraId="0B8213A7" w14:textId="77777777" w:rsidR="00466838" w:rsidRPr="00607B0C" w:rsidRDefault="00466838" w:rsidP="00B856E9">
            <w:pPr>
              <w:pStyle w:val="TableText"/>
              <w:rPr>
                <w:rFonts w:cs="Arial"/>
                <w:sz w:val="20"/>
                <w:szCs w:val="20"/>
              </w:rPr>
            </w:pPr>
          </w:p>
          <w:p w14:paraId="0480EF50" w14:textId="77777777" w:rsidR="00466838" w:rsidRPr="00607B0C" w:rsidRDefault="00466838" w:rsidP="00B856E9">
            <w:pPr>
              <w:pStyle w:val="TableText"/>
              <w:rPr>
                <w:rFonts w:cs="Arial"/>
                <w:sz w:val="20"/>
                <w:szCs w:val="20"/>
              </w:rPr>
            </w:pPr>
          </w:p>
          <w:p w14:paraId="1D5F60DE" w14:textId="77777777" w:rsidR="00466838" w:rsidRPr="00607B0C" w:rsidRDefault="00466838" w:rsidP="00B856E9">
            <w:pPr>
              <w:pStyle w:val="TableText"/>
              <w:rPr>
                <w:rFonts w:cs="Arial"/>
                <w:sz w:val="20"/>
                <w:szCs w:val="20"/>
              </w:rPr>
            </w:pPr>
            <w:r w:rsidRPr="00607B0C">
              <w:rPr>
                <w:rFonts w:cs="Arial"/>
                <w:sz w:val="20"/>
                <w:szCs w:val="20"/>
              </w:rPr>
              <w:t>3</w:t>
            </w:r>
          </w:p>
          <w:p w14:paraId="0D05E263" w14:textId="77777777" w:rsidR="00466838" w:rsidRPr="00607B0C" w:rsidRDefault="00466838" w:rsidP="00B856E9">
            <w:pPr>
              <w:pStyle w:val="TableText"/>
              <w:rPr>
                <w:rFonts w:cs="Arial"/>
                <w:sz w:val="20"/>
                <w:szCs w:val="20"/>
              </w:rPr>
            </w:pPr>
          </w:p>
          <w:p w14:paraId="682FC00D" w14:textId="77777777" w:rsidR="00466838" w:rsidRPr="00607B0C" w:rsidRDefault="00466838" w:rsidP="00B856E9">
            <w:pPr>
              <w:pStyle w:val="TableText"/>
              <w:rPr>
                <w:rFonts w:cs="Arial"/>
                <w:sz w:val="20"/>
                <w:szCs w:val="20"/>
              </w:rPr>
            </w:pPr>
          </w:p>
          <w:p w14:paraId="0DD1A534" w14:textId="77777777" w:rsidR="00466838" w:rsidRPr="00607B0C" w:rsidRDefault="00466838" w:rsidP="00B856E9">
            <w:pPr>
              <w:pStyle w:val="TableText"/>
              <w:rPr>
                <w:rFonts w:cs="Arial"/>
                <w:sz w:val="20"/>
                <w:szCs w:val="20"/>
              </w:rPr>
            </w:pPr>
          </w:p>
          <w:p w14:paraId="30CEA432" w14:textId="77777777" w:rsidR="00466838" w:rsidRPr="00607B0C" w:rsidRDefault="00466838" w:rsidP="00B856E9">
            <w:pPr>
              <w:pStyle w:val="TableText"/>
              <w:rPr>
                <w:rFonts w:cs="Arial"/>
                <w:sz w:val="20"/>
                <w:szCs w:val="20"/>
              </w:rPr>
            </w:pPr>
          </w:p>
          <w:p w14:paraId="4EDADD56" w14:textId="77777777" w:rsidR="00466838" w:rsidRPr="00607B0C" w:rsidRDefault="00466838" w:rsidP="00B856E9">
            <w:pPr>
              <w:pStyle w:val="TableText"/>
              <w:rPr>
                <w:rFonts w:cs="Arial"/>
                <w:sz w:val="20"/>
                <w:szCs w:val="20"/>
              </w:rPr>
            </w:pPr>
          </w:p>
          <w:p w14:paraId="0E7A27A7" w14:textId="77777777" w:rsidR="00466838" w:rsidRPr="00607B0C" w:rsidRDefault="00466838" w:rsidP="00B856E9">
            <w:pPr>
              <w:pStyle w:val="TableText"/>
              <w:rPr>
                <w:rFonts w:cs="Arial"/>
                <w:sz w:val="20"/>
                <w:szCs w:val="20"/>
              </w:rPr>
            </w:pPr>
          </w:p>
          <w:p w14:paraId="2EA06710" w14:textId="77777777" w:rsidR="00466838" w:rsidRPr="00607B0C" w:rsidRDefault="00466838" w:rsidP="00B856E9">
            <w:pPr>
              <w:pStyle w:val="TableText"/>
              <w:rPr>
                <w:rFonts w:cs="Arial"/>
                <w:sz w:val="20"/>
                <w:szCs w:val="20"/>
              </w:rPr>
            </w:pPr>
          </w:p>
          <w:p w14:paraId="79F7E460" w14:textId="77777777" w:rsidR="00466838" w:rsidRPr="00607B0C" w:rsidRDefault="00466838" w:rsidP="00B856E9">
            <w:pPr>
              <w:pStyle w:val="TableText"/>
              <w:rPr>
                <w:rFonts w:cs="Arial"/>
                <w:sz w:val="20"/>
                <w:szCs w:val="20"/>
              </w:rPr>
            </w:pPr>
          </w:p>
          <w:p w14:paraId="5C07D52C" w14:textId="77777777" w:rsidR="00466838" w:rsidRPr="00607B0C" w:rsidRDefault="00466838" w:rsidP="00B856E9">
            <w:pPr>
              <w:pStyle w:val="TableText"/>
              <w:rPr>
                <w:rFonts w:cs="Arial"/>
                <w:sz w:val="20"/>
                <w:szCs w:val="20"/>
              </w:rPr>
            </w:pPr>
          </w:p>
          <w:p w14:paraId="0DAED9CD" w14:textId="77777777" w:rsidR="00466838" w:rsidRPr="00607B0C" w:rsidRDefault="00466838" w:rsidP="00B856E9">
            <w:pPr>
              <w:pStyle w:val="TableText"/>
              <w:rPr>
                <w:rFonts w:cs="Arial"/>
                <w:sz w:val="20"/>
                <w:szCs w:val="20"/>
              </w:rPr>
            </w:pPr>
          </w:p>
          <w:p w14:paraId="5678669E" w14:textId="77777777" w:rsidR="00466838" w:rsidRPr="00607B0C" w:rsidRDefault="00466838" w:rsidP="00B856E9">
            <w:pPr>
              <w:pStyle w:val="TableText"/>
              <w:rPr>
                <w:rFonts w:cs="Arial"/>
                <w:sz w:val="20"/>
                <w:szCs w:val="20"/>
              </w:rPr>
            </w:pPr>
          </w:p>
          <w:p w14:paraId="58256EB0" w14:textId="77777777" w:rsidR="00466838" w:rsidRPr="00607B0C" w:rsidRDefault="00466838" w:rsidP="00B856E9">
            <w:pPr>
              <w:pStyle w:val="TableText"/>
              <w:rPr>
                <w:rFonts w:cs="Arial"/>
                <w:sz w:val="20"/>
                <w:szCs w:val="20"/>
              </w:rPr>
            </w:pPr>
          </w:p>
          <w:p w14:paraId="1F66E847" w14:textId="77777777" w:rsidR="00466838" w:rsidRPr="00607B0C" w:rsidRDefault="00466838" w:rsidP="00B856E9">
            <w:pPr>
              <w:pStyle w:val="TableText"/>
              <w:rPr>
                <w:rFonts w:cs="Arial"/>
                <w:sz w:val="20"/>
                <w:szCs w:val="20"/>
              </w:rPr>
            </w:pPr>
          </w:p>
          <w:p w14:paraId="22CD8B09" w14:textId="77777777" w:rsidR="00466838" w:rsidRPr="00607B0C" w:rsidRDefault="00466838" w:rsidP="00B856E9">
            <w:pPr>
              <w:pStyle w:val="TableText"/>
              <w:rPr>
                <w:rFonts w:cs="Arial"/>
                <w:sz w:val="20"/>
                <w:szCs w:val="20"/>
              </w:rPr>
            </w:pPr>
          </w:p>
          <w:p w14:paraId="538FC36E" w14:textId="77777777" w:rsidR="00466838" w:rsidRPr="00607B0C" w:rsidRDefault="00466838" w:rsidP="00B856E9">
            <w:pPr>
              <w:pStyle w:val="TableText"/>
              <w:rPr>
                <w:rFonts w:cs="Arial"/>
                <w:sz w:val="20"/>
                <w:szCs w:val="20"/>
              </w:rPr>
            </w:pPr>
          </w:p>
          <w:p w14:paraId="7FF332F3" w14:textId="77777777" w:rsidR="00466838" w:rsidRPr="00607B0C" w:rsidRDefault="00466838" w:rsidP="00B856E9">
            <w:pPr>
              <w:pStyle w:val="TableText"/>
              <w:rPr>
                <w:rFonts w:cs="Arial"/>
                <w:sz w:val="20"/>
                <w:szCs w:val="20"/>
              </w:rPr>
            </w:pPr>
          </w:p>
          <w:p w14:paraId="5CD9E53D" w14:textId="77777777" w:rsidR="00466838" w:rsidRDefault="00466838" w:rsidP="00B856E9">
            <w:pPr>
              <w:pStyle w:val="TableText"/>
              <w:rPr>
                <w:rFonts w:cs="Arial"/>
                <w:sz w:val="20"/>
                <w:szCs w:val="20"/>
              </w:rPr>
            </w:pPr>
          </w:p>
          <w:p w14:paraId="60DA6B63" w14:textId="77777777" w:rsidR="00427330" w:rsidRDefault="00427330" w:rsidP="00B856E9">
            <w:pPr>
              <w:pStyle w:val="TableText"/>
              <w:rPr>
                <w:rFonts w:cs="Arial"/>
                <w:sz w:val="20"/>
                <w:szCs w:val="20"/>
              </w:rPr>
            </w:pPr>
          </w:p>
          <w:p w14:paraId="5DEC8743" w14:textId="77777777" w:rsidR="00427330" w:rsidRPr="00607B0C" w:rsidRDefault="00427330" w:rsidP="00B856E9">
            <w:pPr>
              <w:pStyle w:val="TableText"/>
              <w:rPr>
                <w:rFonts w:cs="Arial"/>
                <w:sz w:val="20"/>
                <w:szCs w:val="20"/>
              </w:rPr>
            </w:pPr>
          </w:p>
          <w:p w14:paraId="3B3C1A44" w14:textId="77777777" w:rsidR="00466838" w:rsidRPr="00607B0C" w:rsidRDefault="00466838" w:rsidP="00B856E9">
            <w:pPr>
              <w:pStyle w:val="TableText"/>
              <w:rPr>
                <w:rFonts w:cs="Arial"/>
                <w:sz w:val="20"/>
                <w:szCs w:val="20"/>
              </w:rPr>
            </w:pPr>
          </w:p>
          <w:p w14:paraId="28EED1D9" w14:textId="6DAD5C54" w:rsidR="00466838" w:rsidRPr="00607B0C" w:rsidRDefault="00466838" w:rsidP="00B856E9">
            <w:pPr>
              <w:pStyle w:val="TableText"/>
              <w:rPr>
                <w:rFonts w:cs="Arial"/>
                <w:sz w:val="20"/>
                <w:szCs w:val="20"/>
              </w:rPr>
            </w:pPr>
            <w:r w:rsidRPr="00607B0C">
              <w:rPr>
                <w:rFonts w:cs="Arial"/>
                <w:sz w:val="20"/>
                <w:szCs w:val="20"/>
              </w:rPr>
              <w:t>3</w:t>
            </w:r>
          </w:p>
        </w:tc>
        <w:tc>
          <w:tcPr>
            <w:tcW w:w="2418" w:type="dxa"/>
          </w:tcPr>
          <w:p w14:paraId="186F6CFA" w14:textId="77777777" w:rsidR="00147436" w:rsidRPr="00607B0C" w:rsidRDefault="00147436" w:rsidP="00147436">
            <w:pPr>
              <w:pStyle w:val="TableText"/>
              <w:rPr>
                <w:rFonts w:cs="Arial"/>
                <w:sz w:val="20"/>
                <w:szCs w:val="20"/>
              </w:rPr>
            </w:pPr>
            <w:r w:rsidRPr="00607B0C">
              <w:rPr>
                <w:rFonts w:cs="Arial"/>
                <w:sz w:val="20"/>
                <w:szCs w:val="20"/>
              </w:rPr>
              <w:lastRenderedPageBreak/>
              <w:t>Maternity/Sue Bull</w:t>
            </w:r>
          </w:p>
          <w:p w14:paraId="05B474E9" w14:textId="77777777" w:rsidR="00147436" w:rsidRPr="00607B0C" w:rsidRDefault="00147436" w:rsidP="00147436">
            <w:pPr>
              <w:pStyle w:val="TableText"/>
              <w:rPr>
                <w:rFonts w:cs="Arial"/>
                <w:sz w:val="20"/>
                <w:szCs w:val="20"/>
              </w:rPr>
            </w:pPr>
          </w:p>
          <w:p w14:paraId="76F5CA0F" w14:textId="77777777" w:rsidR="00147436" w:rsidRPr="00607B0C" w:rsidRDefault="00147436" w:rsidP="00147436">
            <w:pPr>
              <w:pStyle w:val="TableText"/>
              <w:rPr>
                <w:rFonts w:cs="Arial"/>
                <w:sz w:val="20"/>
                <w:szCs w:val="20"/>
              </w:rPr>
            </w:pPr>
          </w:p>
          <w:p w14:paraId="4E55A339" w14:textId="77777777" w:rsidR="00147436" w:rsidRPr="00607B0C" w:rsidRDefault="00147436" w:rsidP="00147436">
            <w:pPr>
              <w:pStyle w:val="TableText"/>
              <w:rPr>
                <w:rFonts w:cs="Arial"/>
                <w:sz w:val="20"/>
                <w:szCs w:val="20"/>
              </w:rPr>
            </w:pPr>
          </w:p>
          <w:p w14:paraId="4663B2A0" w14:textId="77777777" w:rsidR="00147436" w:rsidRPr="00607B0C" w:rsidRDefault="00147436" w:rsidP="00147436">
            <w:pPr>
              <w:pStyle w:val="TableText"/>
              <w:rPr>
                <w:rFonts w:cs="Arial"/>
                <w:sz w:val="20"/>
                <w:szCs w:val="20"/>
              </w:rPr>
            </w:pPr>
          </w:p>
          <w:p w14:paraId="79C873B2" w14:textId="77777777" w:rsidR="00147436" w:rsidRPr="00607B0C" w:rsidRDefault="00147436" w:rsidP="00147436">
            <w:pPr>
              <w:pStyle w:val="TableText"/>
              <w:rPr>
                <w:rFonts w:cs="Arial"/>
                <w:sz w:val="20"/>
                <w:szCs w:val="20"/>
              </w:rPr>
            </w:pPr>
          </w:p>
          <w:p w14:paraId="1A0B701F" w14:textId="77777777" w:rsidR="00147436" w:rsidRPr="00607B0C" w:rsidRDefault="00147436" w:rsidP="00147436">
            <w:pPr>
              <w:pStyle w:val="TableText"/>
              <w:rPr>
                <w:rFonts w:cs="Arial"/>
                <w:sz w:val="20"/>
                <w:szCs w:val="20"/>
              </w:rPr>
            </w:pPr>
          </w:p>
          <w:p w14:paraId="43D923DD" w14:textId="77777777" w:rsidR="00147436" w:rsidRPr="00607B0C" w:rsidRDefault="00147436" w:rsidP="00147436">
            <w:pPr>
              <w:pStyle w:val="TableText"/>
              <w:rPr>
                <w:rFonts w:cs="Arial"/>
                <w:sz w:val="20"/>
                <w:szCs w:val="20"/>
              </w:rPr>
            </w:pPr>
          </w:p>
          <w:p w14:paraId="7C419D83" w14:textId="77777777" w:rsidR="00147436" w:rsidRPr="00607B0C" w:rsidRDefault="00147436" w:rsidP="00147436">
            <w:pPr>
              <w:pStyle w:val="TableText"/>
              <w:rPr>
                <w:rFonts w:cs="Arial"/>
                <w:sz w:val="20"/>
                <w:szCs w:val="20"/>
              </w:rPr>
            </w:pPr>
          </w:p>
          <w:p w14:paraId="7C44AEAF" w14:textId="77777777" w:rsidR="00147436" w:rsidRPr="00607B0C" w:rsidRDefault="00147436" w:rsidP="00147436">
            <w:pPr>
              <w:pStyle w:val="TableText"/>
              <w:rPr>
                <w:rFonts w:cs="Arial"/>
                <w:sz w:val="20"/>
                <w:szCs w:val="20"/>
              </w:rPr>
            </w:pPr>
          </w:p>
          <w:p w14:paraId="71EE78C4" w14:textId="77777777" w:rsidR="00147436" w:rsidRPr="00607B0C" w:rsidRDefault="00147436" w:rsidP="00147436">
            <w:pPr>
              <w:pStyle w:val="TableText"/>
              <w:rPr>
                <w:rFonts w:cs="Arial"/>
                <w:sz w:val="20"/>
                <w:szCs w:val="20"/>
              </w:rPr>
            </w:pPr>
          </w:p>
          <w:p w14:paraId="649BE785" w14:textId="77777777" w:rsidR="00147436" w:rsidRPr="00607B0C" w:rsidRDefault="00147436" w:rsidP="00147436">
            <w:pPr>
              <w:pStyle w:val="TableText"/>
              <w:rPr>
                <w:rFonts w:cs="Arial"/>
                <w:sz w:val="20"/>
                <w:szCs w:val="20"/>
              </w:rPr>
            </w:pPr>
          </w:p>
          <w:p w14:paraId="4C0DBDF2" w14:textId="77777777" w:rsidR="00147436" w:rsidRPr="00607B0C" w:rsidRDefault="00147436" w:rsidP="00147436">
            <w:pPr>
              <w:pStyle w:val="TableText"/>
              <w:rPr>
                <w:rFonts w:cs="Arial"/>
                <w:sz w:val="20"/>
                <w:szCs w:val="20"/>
              </w:rPr>
            </w:pPr>
          </w:p>
          <w:p w14:paraId="463CC495" w14:textId="77777777" w:rsidR="00147436" w:rsidRPr="00607B0C" w:rsidRDefault="00147436" w:rsidP="00147436">
            <w:pPr>
              <w:pStyle w:val="TableText"/>
              <w:rPr>
                <w:rFonts w:cs="Arial"/>
                <w:sz w:val="20"/>
                <w:szCs w:val="20"/>
              </w:rPr>
            </w:pPr>
          </w:p>
          <w:p w14:paraId="244E4F8A" w14:textId="77777777" w:rsidR="00147436" w:rsidRPr="00607B0C" w:rsidRDefault="00147436" w:rsidP="00147436">
            <w:pPr>
              <w:pStyle w:val="TableText"/>
              <w:rPr>
                <w:rFonts w:cs="Arial"/>
                <w:sz w:val="20"/>
                <w:szCs w:val="20"/>
              </w:rPr>
            </w:pPr>
          </w:p>
          <w:p w14:paraId="6B4E1894" w14:textId="77777777" w:rsidR="00147436" w:rsidRPr="00607B0C" w:rsidRDefault="00147436" w:rsidP="00147436">
            <w:pPr>
              <w:pStyle w:val="TableText"/>
              <w:rPr>
                <w:rFonts w:cs="Arial"/>
                <w:sz w:val="20"/>
                <w:szCs w:val="20"/>
              </w:rPr>
            </w:pPr>
          </w:p>
          <w:p w14:paraId="2E11CF7E" w14:textId="77777777" w:rsidR="00147436" w:rsidRPr="00607B0C" w:rsidRDefault="00147436" w:rsidP="00147436">
            <w:pPr>
              <w:pStyle w:val="TableText"/>
              <w:rPr>
                <w:rFonts w:cs="Arial"/>
                <w:sz w:val="20"/>
                <w:szCs w:val="20"/>
              </w:rPr>
            </w:pPr>
          </w:p>
          <w:p w14:paraId="7C51D3A3" w14:textId="77777777" w:rsidR="00147436" w:rsidRPr="00607B0C" w:rsidRDefault="00147436" w:rsidP="00147436">
            <w:pPr>
              <w:pStyle w:val="TableText"/>
              <w:rPr>
                <w:rFonts w:cs="Arial"/>
                <w:sz w:val="20"/>
                <w:szCs w:val="20"/>
              </w:rPr>
            </w:pPr>
          </w:p>
          <w:p w14:paraId="7470E6A7" w14:textId="7C33C4A5" w:rsidR="00147436" w:rsidRPr="00607B0C" w:rsidRDefault="00147436" w:rsidP="00147436">
            <w:pPr>
              <w:pStyle w:val="TableText"/>
              <w:rPr>
                <w:rFonts w:cs="Arial"/>
                <w:sz w:val="20"/>
                <w:szCs w:val="20"/>
              </w:rPr>
            </w:pPr>
            <w:r w:rsidRPr="00607B0C">
              <w:rPr>
                <w:rFonts w:cs="Arial"/>
                <w:sz w:val="20"/>
                <w:szCs w:val="20"/>
              </w:rPr>
              <w:t>Inequalities/Tracey Jones</w:t>
            </w:r>
          </w:p>
          <w:p w14:paraId="2A4D836A" w14:textId="77777777" w:rsidR="00147436" w:rsidRPr="00607B0C" w:rsidRDefault="00147436" w:rsidP="00147436">
            <w:pPr>
              <w:pStyle w:val="TableText"/>
              <w:rPr>
                <w:rFonts w:cs="Arial"/>
                <w:sz w:val="20"/>
                <w:szCs w:val="20"/>
              </w:rPr>
            </w:pPr>
          </w:p>
          <w:p w14:paraId="7AB73EF7" w14:textId="77777777" w:rsidR="00147436" w:rsidRPr="00607B0C" w:rsidRDefault="00147436" w:rsidP="00147436">
            <w:pPr>
              <w:pStyle w:val="TableText"/>
              <w:rPr>
                <w:rFonts w:cs="Arial"/>
                <w:sz w:val="20"/>
                <w:szCs w:val="20"/>
              </w:rPr>
            </w:pPr>
          </w:p>
          <w:p w14:paraId="62F7722E" w14:textId="77777777" w:rsidR="00147436" w:rsidRPr="00607B0C" w:rsidRDefault="00147436" w:rsidP="00147436">
            <w:pPr>
              <w:pStyle w:val="TableText"/>
              <w:rPr>
                <w:rFonts w:cs="Arial"/>
                <w:sz w:val="20"/>
                <w:szCs w:val="20"/>
              </w:rPr>
            </w:pPr>
          </w:p>
          <w:p w14:paraId="49E430A4" w14:textId="77777777" w:rsidR="00147436" w:rsidRPr="00607B0C" w:rsidRDefault="00147436" w:rsidP="00147436">
            <w:pPr>
              <w:pStyle w:val="TableText"/>
              <w:rPr>
                <w:rFonts w:cs="Arial"/>
                <w:sz w:val="20"/>
                <w:szCs w:val="20"/>
              </w:rPr>
            </w:pPr>
          </w:p>
          <w:p w14:paraId="522AECED" w14:textId="77777777" w:rsidR="00147436" w:rsidRPr="00607B0C" w:rsidRDefault="00147436" w:rsidP="00147436">
            <w:pPr>
              <w:pStyle w:val="TableText"/>
              <w:rPr>
                <w:rFonts w:cs="Arial"/>
                <w:sz w:val="20"/>
                <w:szCs w:val="20"/>
              </w:rPr>
            </w:pPr>
          </w:p>
          <w:p w14:paraId="53D028C6" w14:textId="77777777" w:rsidR="00147436" w:rsidRPr="00607B0C" w:rsidRDefault="00147436" w:rsidP="00147436">
            <w:pPr>
              <w:pStyle w:val="TableText"/>
              <w:rPr>
                <w:rFonts w:cs="Arial"/>
                <w:sz w:val="20"/>
                <w:szCs w:val="20"/>
              </w:rPr>
            </w:pPr>
          </w:p>
          <w:p w14:paraId="73B90440" w14:textId="77777777" w:rsidR="00147436" w:rsidRPr="00607B0C" w:rsidRDefault="00147436" w:rsidP="00147436">
            <w:pPr>
              <w:pStyle w:val="TableText"/>
              <w:rPr>
                <w:rFonts w:cs="Arial"/>
                <w:sz w:val="20"/>
                <w:szCs w:val="20"/>
              </w:rPr>
            </w:pPr>
          </w:p>
          <w:p w14:paraId="1BE500AA" w14:textId="77777777" w:rsidR="00147436" w:rsidRPr="00607B0C" w:rsidRDefault="00147436" w:rsidP="00147436">
            <w:pPr>
              <w:pStyle w:val="TableText"/>
              <w:rPr>
                <w:rFonts w:cs="Arial"/>
                <w:sz w:val="20"/>
                <w:szCs w:val="20"/>
              </w:rPr>
            </w:pPr>
          </w:p>
          <w:p w14:paraId="3B574583" w14:textId="77777777" w:rsidR="00147436" w:rsidRPr="00607B0C" w:rsidRDefault="00147436" w:rsidP="00147436">
            <w:pPr>
              <w:pStyle w:val="TableText"/>
              <w:rPr>
                <w:rFonts w:cs="Arial"/>
                <w:sz w:val="20"/>
                <w:szCs w:val="20"/>
              </w:rPr>
            </w:pPr>
          </w:p>
          <w:p w14:paraId="1E127E92" w14:textId="77777777" w:rsidR="00147436" w:rsidRPr="00607B0C" w:rsidRDefault="00147436" w:rsidP="00147436">
            <w:pPr>
              <w:pStyle w:val="TableText"/>
              <w:rPr>
                <w:rFonts w:cs="Arial"/>
                <w:sz w:val="20"/>
                <w:szCs w:val="20"/>
              </w:rPr>
            </w:pPr>
          </w:p>
          <w:p w14:paraId="468E618F" w14:textId="77777777" w:rsidR="00147436" w:rsidRPr="00607B0C" w:rsidRDefault="00147436" w:rsidP="00147436">
            <w:pPr>
              <w:pStyle w:val="TableText"/>
              <w:rPr>
                <w:rFonts w:cs="Arial"/>
                <w:sz w:val="20"/>
                <w:szCs w:val="20"/>
              </w:rPr>
            </w:pPr>
          </w:p>
          <w:p w14:paraId="5F417F77" w14:textId="77777777" w:rsidR="00147436" w:rsidRPr="00607B0C" w:rsidRDefault="00147436" w:rsidP="00147436">
            <w:pPr>
              <w:pStyle w:val="TableText"/>
              <w:rPr>
                <w:rFonts w:cs="Arial"/>
                <w:sz w:val="20"/>
                <w:szCs w:val="20"/>
              </w:rPr>
            </w:pPr>
          </w:p>
          <w:p w14:paraId="6EC3F43C" w14:textId="77777777" w:rsidR="00147436" w:rsidRDefault="00147436" w:rsidP="00147436">
            <w:pPr>
              <w:pStyle w:val="TableText"/>
              <w:rPr>
                <w:rFonts w:cs="Arial"/>
                <w:sz w:val="20"/>
                <w:szCs w:val="20"/>
              </w:rPr>
            </w:pPr>
          </w:p>
          <w:p w14:paraId="07AC07BE" w14:textId="77777777" w:rsidR="00427330" w:rsidRDefault="00427330" w:rsidP="00147436">
            <w:pPr>
              <w:pStyle w:val="TableText"/>
              <w:rPr>
                <w:rFonts w:cs="Arial"/>
                <w:sz w:val="20"/>
                <w:szCs w:val="20"/>
              </w:rPr>
            </w:pPr>
          </w:p>
          <w:p w14:paraId="1A0BB2B4" w14:textId="77777777" w:rsidR="00427330" w:rsidRDefault="00427330" w:rsidP="00147436">
            <w:pPr>
              <w:pStyle w:val="TableText"/>
              <w:rPr>
                <w:rFonts w:cs="Arial"/>
                <w:sz w:val="20"/>
                <w:szCs w:val="20"/>
              </w:rPr>
            </w:pPr>
          </w:p>
          <w:p w14:paraId="0D65D921" w14:textId="77777777" w:rsidR="00427330" w:rsidRDefault="00427330" w:rsidP="00147436">
            <w:pPr>
              <w:pStyle w:val="TableText"/>
              <w:rPr>
                <w:rFonts w:cs="Arial"/>
                <w:sz w:val="20"/>
                <w:szCs w:val="20"/>
              </w:rPr>
            </w:pPr>
          </w:p>
          <w:p w14:paraId="6E99E1EF" w14:textId="77777777" w:rsidR="00427330" w:rsidRDefault="00427330" w:rsidP="00147436">
            <w:pPr>
              <w:pStyle w:val="TableText"/>
              <w:rPr>
                <w:rFonts w:cs="Arial"/>
                <w:sz w:val="20"/>
                <w:szCs w:val="20"/>
              </w:rPr>
            </w:pPr>
          </w:p>
          <w:p w14:paraId="644279F2" w14:textId="77777777" w:rsidR="00427330" w:rsidRDefault="00427330" w:rsidP="00147436">
            <w:pPr>
              <w:pStyle w:val="TableText"/>
              <w:rPr>
                <w:rFonts w:cs="Arial"/>
                <w:sz w:val="20"/>
                <w:szCs w:val="20"/>
              </w:rPr>
            </w:pPr>
          </w:p>
          <w:p w14:paraId="0C3C8342" w14:textId="77777777" w:rsidR="00427330" w:rsidRPr="00607B0C" w:rsidRDefault="00427330" w:rsidP="00147436">
            <w:pPr>
              <w:pStyle w:val="TableText"/>
              <w:rPr>
                <w:rFonts w:cs="Arial"/>
                <w:sz w:val="20"/>
                <w:szCs w:val="20"/>
              </w:rPr>
            </w:pPr>
          </w:p>
          <w:p w14:paraId="6E7D933C" w14:textId="77777777" w:rsidR="00147436" w:rsidRPr="00607B0C" w:rsidRDefault="00147436" w:rsidP="00147436">
            <w:pPr>
              <w:pStyle w:val="TableText"/>
              <w:rPr>
                <w:rFonts w:cs="Arial"/>
                <w:sz w:val="20"/>
                <w:szCs w:val="20"/>
              </w:rPr>
            </w:pPr>
          </w:p>
          <w:p w14:paraId="2DE769A9" w14:textId="77777777" w:rsidR="00147436" w:rsidRPr="00607B0C" w:rsidRDefault="00147436" w:rsidP="00147436">
            <w:pPr>
              <w:pStyle w:val="TableText"/>
              <w:rPr>
                <w:rFonts w:cs="Arial"/>
                <w:sz w:val="20"/>
                <w:szCs w:val="20"/>
              </w:rPr>
            </w:pPr>
            <w:r w:rsidRPr="00607B0C">
              <w:rPr>
                <w:rFonts w:cs="Arial"/>
                <w:sz w:val="20"/>
                <w:szCs w:val="20"/>
              </w:rPr>
              <w:t>Inequalities/Tracey Jones</w:t>
            </w:r>
          </w:p>
          <w:p w14:paraId="21CD39A9" w14:textId="77777777" w:rsidR="00147436" w:rsidRPr="00607B0C" w:rsidRDefault="00147436" w:rsidP="00147436">
            <w:pPr>
              <w:pStyle w:val="TableText"/>
              <w:rPr>
                <w:rFonts w:cs="Arial"/>
                <w:sz w:val="20"/>
                <w:szCs w:val="20"/>
              </w:rPr>
            </w:pPr>
          </w:p>
          <w:p w14:paraId="27E2E529" w14:textId="77777777" w:rsidR="00BB480F" w:rsidRPr="00607B0C" w:rsidRDefault="00BB480F" w:rsidP="00B856E9">
            <w:pPr>
              <w:pStyle w:val="TableText"/>
              <w:rPr>
                <w:rFonts w:cs="Arial"/>
                <w:sz w:val="20"/>
                <w:szCs w:val="20"/>
              </w:rPr>
            </w:pPr>
          </w:p>
          <w:p w14:paraId="6DFA20DB" w14:textId="77777777" w:rsidR="00147436" w:rsidRPr="00607B0C" w:rsidRDefault="00147436" w:rsidP="00B856E9">
            <w:pPr>
              <w:pStyle w:val="TableText"/>
              <w:rPr>
                <w:rFonts w:cs="Arial"/>
                <w:sz w:val="20"/>
                <w:szCs w:val="20"/>
              </w:rPr>
            </w:pPr>
          </w:p>
          <w:p w14:paraId="1DFCBCE6" w14:textId="77777777" w:rsidR="00147436" w:rsidRPr="00607B0C" w:rsidRDefault="00147436" w:rsidP="00B856E9">
            <w:pPr>
              <w:pStyle w:val="TableText"/>
              <w:rPr>
                <w:rFonts w:cs="Arial"/>
                <w:sz w:val="20"/>
                <w:szCs w:val="20"/>
              </w:rPr>
            </w:pPr>
          </w:p>
          <w:p w14:paraId="6CF53ABC" w14:textId="77777777" w:rsidR="00147436" w:rsidRPr="00607B0C" w:rsidRDefault="00147436" w:rsidP="00B856E9">
            <w:pPr>
              <w:pStyle w:val="TableText"/>
              <w:rPr>
                <w:rFonts w:cs="Arial"/>
                <w:sz w:val="20"/>
                <w:szCs w:val="20"/>
              </w:rPr>
            </w:pPr>
          </w:p>
        </w:tc>
      </w:tr>
      <w:tr w:rsidR="00BB480F" w:rsidRPr="00607B0C" w14:paraId="212B6E4D" w14:textId="77777777" w:rsidTr="007A4212">
        <w:trPr>
          <w:cantSplit/>
          <w:trHeight w:val="1134"/>
        </w:trPr>
        <w:tc>
          <w:tcPr>
            <w:tcW w:w="1123" w:type="dxa"/>
            <w:vMerge/>
            <w:shd w:val="clear" w:color="auto" w:fill="BDDEFF" w:themeFill="accent1" w:themeFillTint="33"/>
          </w:tcPr>
          <w:p w14:paraId="727577A1" w14:textId="77777777" w:rsidR="00BB480F" w:rsidRPr="00607B0C" w:rsidRDefault="00BB480F" w:rsidP="00B856E9">
            <w:pPr>
              <w:rPr>
                <w:rFonts w:cs="Arial"/>
                <w:sz w:val="20"/>
                <w:szCs w:val="20"/>
              </w:rPr>
            </w:pPr>
          </w:p>
        </w:tc>
        <w:tc>
          <w:tcPr>
            <w:tcW w:w="1849" w:type="dxa"/>
            <w:shd w:val="clear" w:color="auto" w:fill="BDDEFF" w:themeFill="accent1" w:themeFillTint="33"/>
          </w:tcPr>
          <w:p w14:paraId="1F7B4823" w14:textId="77777777" w:rsidR="00BB480F" w:rsidRPr="00607B0C" w:rsidRDefault="00BB480F" w:rsidP="00B856E9">
            <w:pPr>
              <w:rPr>
                <w:rFonts w:cs="Arial"/>
                <w:sz w:val="20"/>
                <w:szCs w:val="20"/>
              </w:rPr>
            </w:pPr>
            <w:r w:rsidRPr="00607B0C">
              <w:rPr>
                <w:rFonts w:cs="Arial"/>
                <w:sz w:val="20"/>
                <w:szCs w:val="20"/>
              </w:rPr>
              <w:t xml:space="preserve">1D: </w:t>
            </w:r>
            <w:r w:rsidRPr="00607B0C">
              <w:rPr>
                <w:rFonts w:cs="Arial"/>
                <w:bCs/>
                <w:sz w:val="20"/>
                <w:szCs w:val="20"/>
              </w:rPr>
              <w:t xml:space="preserve">Patients (service users) </w:t>
            </w:r>
            <w:r w:rsidRPr="00607B0C">
              <w:rPr>
                <w:rFonts w:cs="Arial"/>
                <w:sz w:val="20"/>
                <w:szCs w:val="20"/>
              </w:rPr>
              <w:t>report positive experiences of the service</w:t>
            </w:r>
          </w:p>
        </w:tc>
        <w:tc>
          <w:tcPr>
            <w:tcW w:w="6951" w:type="dxa"/>
          </w:tcPr>
          <w:p w14:paraId="6152451D" w14:textId="77777777" w:rsidR="00400426" w:rsidRPr="00607B0C" w:rsidRDefault="00400426" w:rsidP="00400426">
            <w:pPr>
              <w:pStyle w:val="TableText"/>
              <w:rPr>
                <w:rFonts w:cs="Arial"/>
                <w:b/>
                <w:bCs/>
                <w:sz w:val="20"/>
                <w:szCs w:val="20"/>
              </w:rPr>
            </w:pPr>
            <w:r w:rsidRPr="00607B0C">
              <w:rPr>
                <w:rFonts w:cs="Arial"/>
                <w:b/>
                <w:bCs/>
                <w:sz w:val="20"/>
                <w:szCs w:val="20"/>
              </w:rPr>
              <w:t>Baby First Aid and Accident Prevention</w:t>
            </w:r>
          </w:p>
          <w:p w14:paraId="7B9F90BB" w14:textId="77777777" w:rsidR="00427330" w:rsidRDefault="00427330" w:rsidP="00400426">
            <w:pPr>
              <w:spacing w:after="160" w:line="259" w:lineRule="auto"/>
              <w:rPr>
                <w:rFonts w:eastAsia="Calibri" w:cs="Arial"/>
                <w:color w:val="auto"/>
                <w:kern w:val="2"/>
                <w:sz w:val="20"/>
                <w:szCs w:val="20"/>
                <w14:ligatures w14:val="standardContextual"/>
              </w:rPr>
            </w:pPr>
          </w:p>
          <w:p w14:paraId="7915634F" w14:textId="7D9942AB" w:rsidR="00400426" w:rsidRPr="00607B0C" w:rsidRDefault="00400426" w:rsidP="00400426">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 xml:space="preserve">The organisations collate data from patients with protected characteristics about their experience of the service. </w:t>
            </w:r>
          </w:p>
          <w:p w14:paraId="10797225" w14:textId="77777777" w:rsidR="00400426" w:rsidRPr="00607B0C" w:rsidRDefault="00400426" w:rsidP="00400426">
            <w:pPr>
              <w:pStyle w:val="TableText"/>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 xml:space="preserve">The organisations create evidence-based action plans in collaboration with patients and relevant stakeholders, and </w:t>
            </w:r>
            <w:proofErr w:type="gramStart"/>
            <w:r w:rsidRPr="00607B0C">
              <w:rPr>
                <w:rFonts w:eastAsia="Calibri" w:cs="Arial"/>
                <w:color w:val="auto"/>
                <w:kern w:val="2"/>
                <w:sz w:val="20"/>
                <w:szCs w:val="20"/>
                <w14:ligatures w14:val="standardContextual"/>
              </w:rPr>
              <w:t>monitors</w:t>
            </w:r>
            <w:proofErr w:type="gramEnd"/>
            <w:r w:rsidRPr="00607B0C">
              <w:rPr>
                <w:rFonts w:eastAsia="Calibri" w:cs="Arial"/>
                <w:color w:val="auto"/>
                <w:kern w:val="2"/>
                <w:sz w:val="20"/>
                <w:szCs w:val="20"/>
                <w14:ligatures w14:val="standardContextual"/>
              </w:rPr>
              <w:t xml:space="preserve"> progress. The organisation shows understanding of the link between staff and patient treatment and demonstrate improvement in patient experiences</w:t>
            </w:r>
          </w:p>
          <w:p w14:paraId="79C10082" w14:textId="77777777" w:rsidR="00400426" w:rsidRPr="00607B0C" w:rsidRDefault="00400426" w:rsidP="00400426">
            <w:pPr>
              <w:pStyle w:val="TableText"/>
              <w:rPr>
                <w:rFonts w:eastAsia="Calibri" w:cs="Arial"/>
                <w:color w:val="auto"/>
                <w:kern w:val="2"/>
                <w:sz w:val="20"/>
                <w:szCs w:val="20"/>
                <w14:ligatures w14:val="standardContextual"/>
              </w:rPr>
            </w:pPr>
          </w:p>
          <w:p w14:paraId="37D0A64B" w14:textId="77777777" w:rsidR="00400426" w:rsidRPr="00607B0C" w:rsidRDefault="00400426" w:rsidP="00400426">
            <w:pPr>
              <w:spacing w:after="160" w:line="259" w:lineRule="auto"/>
              <w:rPr>
                <w:rFonts w:eastAsia="Calibri" w:cs="Arial"/>
                <w:color w:val="auto"/>
                <w:kern w:val="2"/>
                <w:sz w:val="20"/>
                <w:szCs w:val="20"/>
                <w14:ligatures w14:val="standardContextual"/>
              </w:rPr>
            </w:pPr>
            <w:r w:rsidRPr="00607B0C">
              <w:rPr>
                <w:rFonts w:eastAsia="Yu Mincho" w:cs="Arial"/>
                <w:color w:val="auto"/>
                <w:kern w:val="2"/>
                <w:sz w:val="20"/>
                <w:szCs w:val="20"/>
                <w14:ligatures w14:val="standardContextual"/>
              </w:rPr>
              <w:t>It is noted that the service is still in its infancy so there is scope for further development in this area.</w:t>
            </w:r>
          </w:p>
          <w:p w14:paraId="28840863" w14:textId="77777777" w:rsidR="00400426" w:rsidRPr="00607B0C" w:rsidRDefault="00400426" w:rsidP="00400426">
            <w:pPr>
              <w:pStyle w:val="TableText"/>
              <w:rPr>
                <w:rFonts w:eastAsia="Yu Mincho" w:cs="Arial"/>
                <w:color w:val="auto"/>
                <w:kern w:val="2"/>
                <w:sz w:val="20"/>
                <w:szCs w:val="20"/>
                <w14:ligatures w14:val="standardContextual"/>
              </w:rPr>
            </w:pPr>
            <w:r w:rsidRPr="00607B0C">
              <w:rPr>
                <w:rFonts w:eastAsia="Yu Mincho" w:cs="Arial"/>
                <w:color w:val="auto"/>
                <w:kern w:val="2"/>
                <w:sz w:val="20"/>
                <w:szCs w:val="20"/>
                <w14:ligatures w14:val="standardContextual"/>
              </w:rPr>
              <w:t>Measures put in place to monitor the immediate impact of the service are demonstrating positive impact on individuals.</w:t>
            </w:r>
          </w:p>
          <w:p w14:paraId="4B926A95" w14:textId="77777777" w:rsidR="00AF19B1" w:rsidRDefault="00AF19B1" w:rsidP="00400426">
            <w:pPr>
              <w:pStyle w:val="TableText"/>
              <w:rPr>
                <w:rFonts w:eastAsia="Yu Mincho" w:cs="Arial"/>
                <w:color w:val="auto"/>
                <w:kern w:val="2"/>
                <w:sz w:val="20"/>
                <w:szCs w:val="20"/>
                <w14:ligatures w14:val="standardContextual"/>
              </w:rPr>
            </w:pPr>
          </w:p>
          <w:p w14:paraId="1F2D1440" w14:textId="77777777" w:rsidR="00427330" w:rsidRDefault="00427330" w:rsidP="00400426">
            <w:pPr>
              <w:pStyle w:val="TableText"/>
              <w:rPr>
                <w:rFonts w:eastAsia="Yu Mincho" w:cs="Arial"/>
                <w:color w:val="auto"/>
                <w:kern w:val="2"/>
                <w:sz w:val="20"/>
                <w:szCs w:val="20"/>
                <w14:ligatures w14:val="standardContextual"/>
              </w:rPr>
            </w:pPr>
          </w:p>
          <w:p w14:paraId="06A28940" w14:textId="77777777" w:rsidR="00427330" w:rsidRDefault="00427330" w:rsidP="00400426">
            <w:pPr>
              <w:pStyle w:val="TableText"/>
              <w:rPr>
                <w:rFonts w:eastAsia="Yu Mincho" w:cs="Arial"/>
                <w:color w:val="auto"/>
                <w:kern w:val="2"/>
                <w:sz w:val="20"/>
                <w:szCs w:val="20"/>
                <w14:ligatures w14:val="standardContextual"/>
              </w:rPr>
            </w:pPr>
          </w:p>
          <w:p w14:paraId="3C15DBAD" w14:textId="77777777" w:rsidR="00427330" w:rsidRPr="00607B0C" w:rsidRDefault="00427330" w:rsidP="00400426">
            <w:pPr>
              <w:pStyle w:val="TableText"/>
              <w:rPr>
                <w:rFonts w:eastAsia="Yu Mincho" w:cs="Arial"/>
                <w:color w:val="auto"/>
                <w:kern w:val="2"/>
                <w:sz w:val="20"/>
                <w:szCs w:val="20"/>
                <w14:ligatures w14:val="standardContextual"/>
              </w:rPr>
            </w:pPr>
          </w:p>
          <w:p w14:paraId="61AD44C4" w14:textId="77777777" w:rsidR="00AF19B1" w:rsidRPr="00607B0C" w:rsidRDefault="00AF19B1" w:rsidP="00AF19B1">
            <w:pPr>
              <w:pStyle w:val="TableText"/>
              <w:rPr>
                <w:rFonts w:eastAsia="Yu Mincho" w:cs="Arial"/>
                <w:b/>
                <w:bCs/>
                <w:color w:val="auto"/>
                <w:kern w:val="2"/>
                <w:sz w:val="20"/>
                <w:szCs w:val="20"/>
                <w14:ligatures w14:val="standardContextual"/>
              </w:rPr>
            </w:pPr>
            <w:r w:rsidRPr="00607B0C">
              <w:rPr>
                <w:rFonts w:eastAsia="Yu Mincho" w:cs="Arial"/>
                <w:b/>
                <w:bCs/>
                <w:color w:val="auto"/>
                <w:kern w:val="2"/>
                <w:sz w:val="20"/>
                <w:szCs w:val="20"/>
                <w14:ligatures w14:val="standardContextual"/>
              </w:rPr>
              <w:lastRenderedPageBreak/>
              <w:t>Core20 PLUS Connectors</w:t>
            </w:r>
          </w:p>
          <w:p w14:paraId="25EAF9EF" w14:textId="77777777" w:rsidR="00744780" w:rsidRDefault="00744780" w:rsidP="00744780">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 actively engages with patients with protected characteristics and other groups at risk of health inequalities about their experience of the service. </w:t>
            </w:r>
          </w:p>
          <w:p w14:paraId="2BEAED82" w14:textId="77777777" w:rsidR="00427330" w:rsidRPr="00607B0C" w:rsidRDefault="00427330" w:rsidP="00744780">
            <w:pPr>
              <w:pStyle w:val="TableText"/>
              <w:rPr>
                <w:rFonts w:eastAsia="Franklin Gothic Book" w:cs="Arial"/>
                <w:color w:val="auto"/>
                <w:kern w:val="2"/>
                <w:sz w:val="20"/>
                <w:szCs w:val="20"/>
                <w14:ligatures w14:val="standardContextual"/>
              </w:rPr>
            </w:pPr>
          </w:p>
          <w:p w14:paraId="42830C1B" w14:textId="77777777" w:rsidR="00744780" w:rsidRDefault="00744780" w:rsidP="00744780">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 actively works with the VCSE to ensure all patient voices are heard. The organisations create data driven/evidence-based action plans, and </w:t>
            </w:r>
            <w:proofErr w:type="gramStart"/>
            <w:r w:rsidRPr="00607B0C">
              <w:rPr>
                <w:rFonts w:eastAsia="Franklin Gothic Book" w:cs="Arial"/>
                <w:color w:val="auto"/>
                <w:kern w:val="2"/>
                <w:sz w:val="20"/>
                <w:szCs w:val="20"/>
                <w14:ligatures w14:val="standardContextual"/>
              </w:rPr>
              <w:t>monitors</w:t>
            </w:r>
            <w:proofErr w:type="gramEnd"/>
            <w:r w:rsidRPr="00607B0C">
              <w:rPr>
                <w:rFonts w:eastAsia="Franklin Gothic Book" w:cs="Arial"/>
                <w:color w:val="auto"/>
                <w:kern w:val="2"/>
                <w:sz w:val="20"/>
                <w:szCs w:val="20"/>
                <w14:ligatures w14:val="standardContextual"/>
              </w:rPr>
              <w:t xml:space="preserve"> progress. </w:t>
            </w:r>
          </w:p>
          <w:p w14:paraId="7CD5E41A" w14:textId="77777777" w:rsidR="00427330" w:rsidRPr="00607B0C" w:rsidRDefault="00427330" w:rsidP="00744780">
            <w:pPr>
              <w:pStyle w:val="TableText"/>
              <w:rPr>
                <w:rFonts w:eastAsia="Franklin Gothic Book" w:cs="Arial"/>
                <w:color w:val="auto"/>
                <w:kern w:val="2"/>
                <w:sz w:val="20"/>
                <w:szCs w:val="20"/>
                <w14:ligatures w14:val="standardContextual"/>
              </w:rPr>
            </w:pPr>
          </w:p>
          <w:p w14:paraId="2F2BA3CA" w14:textId="77777777" w:rsidR="00744780" w:rsidRPr="00607B0C" w:rsidRDefault="00744780" w:rsidP="00744780">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 xml:space="preserve">The organisation shows understanding of the link between staff and patient treatment. The organisations use patient experience data to influence the wider system and build interventions in an innovative way. </w:t>
            </w:r>
            <w:r w:rsidRPr="00607B0C">
              <w:rPr>
                <w:rFonts w:eastAsia="Franklin Gothic Book" w:cs="Arial"/>
                <w:color w:val="auto"/>
                <w:kern w:val="2"/>
                <w:sz w:val="20"/>
                <w:szCs w:val="20"/>
                <w14:ligatures w14:val="standardContextual"/>
              </w:rPr>
              <w:tab/>
            </w:r>
            <w:r w:rsidRPr="00607B0C">
              <w:rPr>
                <w:rFonts w:eastAsia="Franklin Gothic Book" w:cs="Arial"/>
                <w:color w:val="auto"/>
                <w:kern w:val="2"/>
                <w:sz w:val="20"/>
                <w:szCs w:val="20"/>
                <w14:ligatures w14:val="standardContextual"/>
              </w:rPr>
              <w:tab/>
            </w:r>
            <w:r w:rsidRPr="00607B0C">
              <w:rPr>
                <w:rFonts w:eastAsia="Franklin Gothic Book" w:cs="Arial"/>
                <w:color w:val="auto"/>
                <w:kern w:val="2"/>
                <w:sz w:val="20"/>
                <w:szCs w:val="20"/>
                <w14:ligatures w14:val="standardContextual"/>
              </w:rPr>
              <w:tab/>
            </w:r>
          </w:p>
          <w:p w14:paraId="55CE42DF" w14:textId="462AC1D3" w:rsidR="00580A56" w:rsidRPr="00607B0C" w:rsidRDefault="00744780" w:rsidP="00744780">
            <w:pPr>
              <w:pStyle w:val="TableText"/>
              <w:rPr>
                <w:rFonts w:eastAsia="Franklin Gothic Book" w:cs="Arial"/>
                <w:color w:val="auto"/>
                <w:kern w:val="2"/>
                <w:sz w:val="20"/>
                <w:szCs w:val="20"/>
                <w14:ligatures w14:val="standardContextual"/>
              </w:rPr>
            </w:pPr>
            <w:r w:rsidRPr="00607B0C">
              <w:rPr>
                <w:rFonts w:eastAsia="Franklin Gothic Book" w:cs="Arial"/>
                <w:color w:val="auto"/>
                <w:kern w:val="2"/>
                <w:sz w:val="20"/>
                <w:szCs w:val="20"/>
                <w14:ligatures w14:val="standardContextual"/>
              </w:rPr>
              <w:t>Individuals involved report very positive experiences of the service.</w:t>
            </w:r>
          </w:p>
          <w:p w14:paraId="37CDBA8C" w14:textId="77777777" w:rsidR="00744780" w:rsidRPr="00607B0C" w:rsidRDefault="00744780" w:rsidP="00744780">
            <w:pPr>
              <w:pStyle w:val="TableText"/>
              <w:rPr>
                <w:rFonts w:eastAsia="Franklin Gothic Book" w:cs="Arial"/>
                <w:color w:val="auto"/>
                <w:kern w:val="2"/>
                <w:sz w:val="20"/>
                <w:szCs w:val="20"/>
                <w14:ligatures w14:val="standardContextual"/>
              </w:rPr>
            </w:pPr>
          </w:p>
          <w:p w14:paraId="77D2B963" w14:textId="77777777" w:rsidR="00580A56" w:rsidRDefault="00580A56" w:rsidP="00C3639C">
            <w:pPr>
              <w:pStyle w:val="TableText"/>
              <w:rPr>
                <w:rFonts w:cs="Arial"/>
                <w:b/>
                <w:bCs/>
                <w:sz w:val="20"/>
                <w:szCs w:val="20"/>
              </w:rPr>
            </w:pPr>
            <w:proofErr w:type="spellStart"/>
            <w:r w:rsidRPr="00607B0C">
              <w:rPr>
                <w:rFonts w:cs="Arial"/>
                <w:b/>
                <w:bCs/>
                <w:sz w:val="20"/>
                <w:szCs w:val="20"/>
              </w:rPr>
              <w:t>InHIP</w:t>
            </w:r>
            <w:proofErr w:type="spellEnd"/>
            <w:r w:rsidRPr="00607B0C">
              <w:rPr>
                <w:rFonts w:cs="Arial"/>
                <w:b/>
                <w:bCs/>
                <w:sz w:val="20"/>
                <w:szCs w:val="20"/>
              </w:rPr>
              <w:t xml:space="preserve"> Hypertension Service</w:t>
            </w:r>
          </w:p>
          <w:p w14:paraId="6DEABDD6" w14:textId="77777777" w:rsidR="00427330" w:rsidRPr="00607B0C" w:rsidRDefault="00427330" w:rsidP="00C3639C">
            <w:pPr>
              <w:pStyle w:val="TableText"/>
              <w:rPr>
                <w:rFonts w:cs="Arial"/>
                <w:b/>
                <w:bCs/>
                <w:sz w:val="20"/>
                <w:szCs w:val="20"/>
              </w:rPr>
            </w:pPr>
          </w:p>
          <w:p w14:paraId="22D5A0B9" w14:textId="35C00D13" w:rsidR="00744780" w:rsidRDefault="00744780" w:rsidP="00744780">
            <w:pPr>
              <w:pStyle w:val="TableText"/>
              <w:rPr>
                <w:rFonts w:cs="Arial"/>
                <w:sz w:val="20"/>
                <w:szCs w:val="20"/>
              </w:rPr>
            </w:pPr>
            <w:r w:rsidRPr="00607B0C">
              <w:rPr>
                <w:rFonts w:cs="Arial"/>
                <w:sz w:val="20"/>
                <w:szCs w:val="20"/>
              </w:rPr>
              <w:t xml:space="preserve">The organisation actively engages with patients with protected characteristics and other groups at risk of health inequalities about their experience of the service. </w:t>
            </w:r>
          </w:p>
          <w:p w14:paraId="0ED7C4BD" w14:textId="77777777" w:rsidR="00427330" w:rsidRPr="00607B0C" w:rsidRDefault="00427330" w:rsidP="00744780">
            <w:pPr>
              <w:pStyle w:val="TableText"/>
              <w:rPr>
                <w:rFonts w:cs="Arial"/>
                <w:sz w:val="20"/>
                <w:szCs w:val="20"/>
              </w:rPr>
            </w:pPr>
          </w:p>
          <w:p w14:paraId="7883996B" w14:textId="77777777" w:rsidR="00744780" w:rsidRDefault="00744780" w:rsidP="00744780">
            <w:pPr>
              <w:pStyle w:val="TableText"/>
              <w:rPr>
                <w:rFonts w:cs="Arial"/>
                <w:sz w:val="20"/>
                <w:szCs w:val="20"/>
              </w:rPr>
            </w:pPr>
            <w:r w:rsidRPr="00607B0C">
              <w:rPr>
                <w:rFonts w:cs="Arial"/>
                <w:sz w:val="20"/>
                <w:szCs w:val="20"/>
              </w:rPr>
              <w:t xml:space="preserve">The organisation actively works with the VCSE to ensure all patient voices are heard. The organisations create data driven/evidence-based action plans, and </w:t>
            </w:r>
            <w:proofErr w:type="gramStart"/>
            <w:r w:rsidRPr="00607B0C">
              <w:rPr>
                <w:rFonts w:cs="Arial"/>
                <w:sz w:val="20"/>
                <w:szCs w:val="20"/>
              </w:rPr>
              <w:t>monitors</w:t>
            </w:r>
            <w:proofErr w:type="gramEnd"/>
            <w:r w:rsidRPr="00607B0C">
              <w:rPr>
                <w:rFonts w:cs="Arial"/>
                <w:sz w:val="20"/>
                <w:szCs w:val="20"/>
              </w:rPr>
              <w:t xml:space="preserve"> progress. </w:t>
            </w:r>
          </w:p>
          <w:p w14:paraId="6A608407" w14:textId="77777777" w:rsidR="00427330" w:rsidRPr="00607B0C" w:rsidRDefault="00427330" w:rsidP="00744780">
            <w:pPr>
              <w:pStyle w:val="TableText"/>
              <w:rPr>
                <w:rFonts w:cs="Arial"/>
                <w:sz w:val="20"/>
                <w:szCs w:val="20"/>
              </w:rPr>
            </w:pPr>
          </w:p>
          <w:p w14:paraId="619245CE" w14:textId="54D370E7" w:rsidR="00744780" w:rsidRPr="00607B0C" w:rsidRDefault="00744780" w:rsidP="00744780">
            <w:pPr>
              <w:pStyle w:val="TableText"/>
              <w:rPr>
                <w:rFonts w:cs="Arial"/>
                <w:sz w:val="20"/>
                <w:szCs w:val="20"/>
              </w:rPr>
            </w:pPr>
            <w:r w:rsidRPr="00607B0C">
              <w:rPr>
                <w:rFonts w:cs="Arial"/>
                <w:sz w:val="20"/>
                <w:szCs w:val="20"/>
              </w:rPr>
              <w:t xml:space="preserve">The organisation shows understanding of the link between staff and patient treatment. The organisations use patient experience data to influence the wider system and build interventions in an innovative way. </w:t>
            </w:r>
            <w:r w:rsidRPr="00607B0C">
              <w:rPr>
                <w:rFonts w:cs="Arial"/>
                <w:sz w:val="20"/>
                <w:szCs w:val="20"/>
              </w:rPr>
              <w:tab/>
            </w:r>
            <w:r w:rsidRPr="00607B0C">
              <w:rPr>
                <w:rFonts w:cs="Arial"/>
                <w:sz w:val="20"/>
                <w:szCs w:val="20"/>
              </w:rPr>
              <w:tab/>
            </w:r>
            <w:r w:rsidRPr="00607B0C">
              <w:rPr>
                <w:rFonts w:cs="Arial"/>
                <w:sz w:val="20"/>
                <w:szCs w:val="20"/>
              </w:rPr>
              <w:tab/>
            </w:r>
          </w:p>
          <w:p w14:paraId="072D72B2" w14:textId="57834245" w:rsidR="00744780" w:rsidRPr="00607B0C" w:rsidRDefault="00744780" w:rsidP="00744780">
            <w:pPr>
              <w:pStyle w:val="TableText"/>
              <w:rPr>
                <w:rFonts w:cs="Arial"/>
                <w:sz w:val="20"/>
                <w:szCs w:val="20"/>
              </w:rPr>
            </w:pPr>
            <w:r w:rsidRPr="00607B0C">
              <w:rPr>
                <w:rFonts w:cs="Arial"/>
                <w:sz w:val="20"/>
                <w:szCs w:val="20"/>
              </w:rPr>
              <w:t>Service evaluation along with feedback and case studies gathered reflect positive experiences.</w:t>
            </w:r>
          </w:p>
          <w:p w14:paraId="578B28E0" w14:textId="5552795E" w:rsidR="00744780" w:rsidRPr="00607B0C" w:rsidRDefault="00744780" w:rsidP="00C3639C">
            <w:pPr>
              <w:pStyle w:val="TableText"/>
              <w:rPr>
                <w:rFonts w:cs="Arial"/>
                <w:sz w:val="20"/>
                <w:szCs w:val="20"/>
              </w:rPr>
            </w:pPr>
          </w:p>
        </w:tc>
        <w:tc>
          <w:tcPr>
            <w:tcW w:w="1255" w:type="dxa"/>
          </w:tcPr>
          <w:p w14:paraId="06FAD586" w14:textId="77777777" w:rsidR="00BB480F" w:rsidRPr="00607B0C" w:rsidRDefault="00466838" w:rsidP="00B856E9">
            <w:pPr>
              <w:pStyle w:val="TableText"/>
              <w:rPr>
                <w:rFonts w:cs="Arial"/>
                <w:sz w:val="20"/>
                <w:szCs w:val="20"/>
              </w:rPr>
            </w:pPr>
            <w:r w:rsidRPr="00607B0C">
              <w:rPr>
                <w:rFonts w:cs="Arial"/>
                <w:sz w:val="20"/>
                <w:szCs w:val="20"/>
              </w:rPr>
              <w:lastRenderedPageBreak/>
              <w:t>2</w:t>
            </w:r>
          </w:p>
          <w:p w14:paraId="24308942" w14:textId="77777777" w:rsidR="00466838" w:rsidRPr="00607B0C" w:rsidRDefault="00466838" w:rsidP="00B856E9">
            <w:pPr>
              <w:pStyle w:val="TableText"/>
              <w:rPr>
                <w:rFonts w:cs="Arial"/>
                <w:sz w:val="20"/>
                <w:szCs w:val="20"/>
              </w:rPr>
            </w:pPr>
          </w:p>
          <w:p w14:paraId="76BB5D1F" w14:textId="77777777" w:rsidR="00466838" w:rsidRPr="00607B0C" w:rsidRDefault="00466838" w:rsidP="00B856E9">
            <w:pPr>
              <w:pStyle w:val="TableText"/>
              <w:rPr>
                <w:rFonts w:cs="Arial"/>
                <w:sz w:val="20"/>
                <w:szCs w:val="20"/>
              </w:rPr>
            </w:pPr>
          </w:p>
          <w:p w14:paraId="5A54770E" w14:textId="77777777" w:rsidR="00466838" w:rsidRPr="00607B0C" w:rsidRDefault="00466838" w:rsidP="00B856E9">
            <w:pPr>
              <w:pStyle w:val="TableText"/>
              <w:rPr>
                <w:rFonts w:cs="Arial"/>
                <w:sz w:val="20"/>
                <w:szCs w:val="20"/>
              </w:rPr>
            </w:pPr>
          </w:p>
          <w:p w14:paraId="4CA3D538" w14:textId="77777777" w:rsidR="00466838" w:rsidRPr="00607B0C" w:rsidRDefault="00466838" w:rsidP="00B856E9">
            <w:pPr>
              <w:pStyle w:val="TableText"/>
              <w:rPr>
                <w:rFonts w:cs="Arial"/>
                <w:sz w:val="20"/>
                <w:szCs w:val="20"/>
              </w:rPr>
            </w:pPr>
          </w:p>
          <w:p w14:paraId="57972D9F" w14:textId="77777777" w:rsidR="00466838" w:rsidRPr="00607B0C" w:rsidRDefault="00466838" w:rsidP="00B856E9">
            <w:pPr>
              <w:pStyle w:val="TableText"/>
              <w:rPr>
                <w:rFonts w:cs="Arial"/>
                <w:sz w:val="20"/>
                <w:szCs w:val="20"/>
              </w:rPr>
            </w:pPr>
          </w:p>
          <w:p w14:paraId="5F227834" w14:textId="77777777" w:rsidR="00466838" w:rsidRPr="00607B0C" w:rsidRDefault="00466838" w:rsidP="00B856E9">
            <w:pPr>
              <w:pStyle w:val="TableText"/>
              <w:rPr>
                <w:rFonts w:cs="Arial"/>
                <w:sz w:val="20"/>
                <w:szCs w:val="20"/>
              </w:rPr>
            </w:pPr>
          </w:p>
          <w:p w14:paraId="01D28E47" w14:textId="77777777" w:rsidR="00466838" w:rsidRPr="00607B0C" w:rsidRDefault="00466838" w:rsidP="00B856E9">
            <w:pPr>
              <w:pStyle w:val="TableText"/>
              <w:rPr>
                <w:rFonts w:cs="Arial"/>
                <w:sz w:val="20"/>
                <w:szCs w:val="20"/>
              </w:rPr>
            </w:pPr>
          </w:p>
          <w:p w14:paraId="71AB9DB8" w14:textId="77777777" w:rsidR="00466838" w:rsidRPr="00607B0C" w:rsidRDefault="00466838" w:rsidP="00B856E9">
            <w:pPr>
              <w:pStyle w:val="TableText"/>
              <w:rPr>
                <w:rFonts w:cs="Arial"/>
                <w:sz w:val="20"/>
                <w:szCs w:val="20"/>
              </w:rPr>
            </w:pPr>
          </w:p>
          <w:p w14:paraId="47963994" w14:textId="77777777" w:rsidR="00466838" w:rsidRPr="00607B0C" w:rsidRDefault="00466838" w:rsidP="00B856E9">
            <w:pPr>
              <w:pStyle w:val="TableText"/>
              <w:rPr>
                <w:rFonts w:cs="Arial"/>
                <w:sz w:val="20"/>
                <w:szCs w:val="20"/>
              </w:rPr>
            </w:pPr>
          </w:p>
          <w:p w14:paraId="11C4C1BE" w14:textId="77777777" w:rsidR="00466838" w:rsidRPr="00607B0C" w:rsidRDefault="00466838" w:rsidP="00B856E9">
            <w:pPr>
              <w:pStyle w:val="TableText"/>
              <w:rPr>
                <w:rFonts w:cs="Arial"/>
                <w:sz w:val="20"/>
                <w:szCs w:val="20"/>
              </w:rPr>
            </w:pPr>
          </w:p>
          <w:p w14:paraId="135ADE8F" w14:textId="77777777" w:rsidR="00466838" w:rsidRPr="00607B0C" w:rsidRDefault="00466838" w:rsidP="00B856E9">
            <w:pPr>
              <w:pStyle w:val="TableText"/>
              <w:rPr>
                <w:rFonts w:cs="Arial"/>
                <w:sz w:val="20"/>
                <w:szCs w:val="20"/>
              </w:rPr>
            </w:pPr>
          </w:p>
          <w:p w14:paraId="29076C4E" w14:textId="77777777" w:rsidR="00466838" w:rsidRPr="00607B0C" w:rsidRDefault="00466838" w:rsidP="00B856E9">
            <w:pPr>
              <w:pStyle w:val="TableText"/>
              <w:rPr>
                <w:rFonts w:cs="Arial"/>
                <w:sz w:val="20"/>
                <w:szCs w:val="20"/>
              </w:rPr>
            </w:pPr>
          </w:p>
          <w:p w14:paraId="1685F732" w14:textId="77777777" w:rsidR="00466838" w:rsidRPr="00607B0C" w:rsidRDefault="00466838" w:rsidP="00B856E9">
            <w:pPr>
              <w:pStyle w:val="TableText"/>
              <w:rPr>
                <w:rFonts w:cs="Arial"/>
                <w:sz w:val="20"/>
                <w:szCs w:val="20"/>
              </w:rPr>
            </w:pPr>
          </w:p>
          <w:p w14:paraId="198C1816" w14:textId="77777777" w:rsidR="00466838" w:rsidRDefault="00466838" w:rsidP="00B856E9">
            <w:pPr>
              <w:pStyle w:val="TableText"/>
              <w:rPr>
                <w:rFonts w:cs="Arial"/>
                <w:sz w:val="20"/>
                <w:szCs w:val="20"/>
              </w:rPr>
            </w:pPr>
          </w:p>
          <w:p w14:paraId="2110B526" w14:textId="77777777" w:rsidR="00427330" w:rsidRDefault="00427330" w:rsidP="00B856E9">
            <w:pPr>
              <w:pStyle w:val="TableText"/>
              <w:rPr>
                <w:rFonts w:cs="Arial"/>
                <w:sz w:val="20"/>
                <w:szCs w:val="20"/>
              </w:rPr>
            </w:pPr>
          </w:p>
          <w:p w14:paraId="56FE98B8" w14:textId="77777777" w:rsidR="00427330" w:rsidRDefault="00427330" w:rsidP="00B856E9">
            <w:pPr>
              <w:pStyle w:val="TableText"/>
              <w:rPr>
                <w:rFonts w:cs="Arial"/>
                <w:sz w:val="20"/>
                <w:szCs w:val="20"/>
              </w:rPr>
            </w:pPr>
          </w:p>
          <w:p w14:paraId="0A38AA27" w14:textId="77777777" w:rsidR="00427330" w:rsidRPr="00607B0C" w:rsidRDefault="00427330" w:rsidP="00B856E9">
            <w:pPr>
              <w:pStyle w:val="TableText"/>
              <w:rPr>
                <w:rFonts w:cs="Arial"/>
                <w:sz w:val="20"/>
                <w:szCs w:val="20"/>
              </w:rPr>
            </w:pPr>
          </w:p>
          <w:p w14:paraId="54E1B29A" w14:textId="77777777" w:rsidR="00466838" w:rsidRPr="00607B0C" w:rsidRDefault="00466838" w:rsidP="00B856E9">
            <w:pPr>
              <w:pStyle w:val="TableText"/>
              <w:rPr>
                <w:rFonts w:cs="Arial"/>
                <w:sz w:val="20"/>
                <w:szCs w:val="20"/>
              </w:rPr>
            </w:pPr>
          </w:p>
          <w:p w14:paraId="37E495D1" w14:textId="77777777" w:rsidR="00466838" w:rsidRPr="00607B0C" w:rsidRDefault="00466838" w:rsidP="00B856E9">
            <w:pPr>
              <w:pStyle w:val="TableText"/>
              <w:rPr>
                <w:rFonts w:cs="Arial"/>
                <w:sz w:val="20"/>
                <w:szCs w:val="20"/>
              </w:rPr>
            </w:pPr>
            <w:r w:rsidRPr="00607B0C">
              <w:rPr>
                <w:rFonts w:cs="Arial"/>
                <w:sz w:val="20"/>
                <w:szCs w:val="20"/>
              </w:rPr>
              <w:lastRenderedPageBreak/>
              <w:t>3</w:t>
            </w:r>
          </w:p>
          <w:p w14:paraId="7C293902" w14:textId="77777777" w:rsidR="00466838" w:rsidRPr="00607B0C" w:rsidRDefault="00466838" w:rsidP="00B856E9">
            <w:pPr>
              <w:pStyle w:val="TableText"/>
              <w:rPr>
                <w:rFonts w:cs="Arial"/>
                <w:sz w:val="20"/>
                <w:szCs w:val="20"/>
              </w:rPr>
            </w:pPr>
          </w:p>
          <w:p w14:paraId="06CF8ABA" w14:textId="77777777" w:rsidR="00466838" w:rsidRPr="00607B0C" w:rsidRDefault="00466838" w:rsidP="00B856E9">
            <w:pPr>
              <w:pStyle w:val="TableText"/>
              <w:rPr>
                <w:rFonts w:cs="Arial"/>
                <w:sz w:val="20"/>
                <w:szCs w:val="20"/>
              </w:rPr>
            </w:pPr>
          </w:p>
          <w:p w14:paraId="05900367" w14:textId="77777777" w:rsidR="00466838" w:rsidRPr="00607B0C" w:rsidRDefault="00466838" w:rsidP="00B856E9">
            <w:pPr>
              <w:pStyle w:val="TableText"/>
              <w:rPr>
                <w:rFonts w:cs="Arial"/>
                <w:sz w:val="20"/>
                <w:szCs w:val="20"/>
              </w:rPr>
            </w:pPr>
          </w:p>
          <w:p w14:paraId="2A0FDF9C" w14:textId="77777777" w:rsidR="00466838" w:rsidRPr="00607B0C" w:rsidRDefault="00466838" w:rsidP="00B856E9">
            <w:pPr>
              <w:pStyle w:val="TableText"/>
              <w:rPr>
                <w:rFonts w:cs="Arial"/>
                <w:sz w:val="20"/>
                <w:szCs w:val="20"/>
              </w:rPr>
            </w:pPr>
          </w:p>
          <w:p w14:paraId="4601A7A3" w14:textId="77777777" w:rsidR="00466838" w:rsidRPr="00607B0C" w:rsidRDefault="00466838" w:rsidP="00B856E9">
            <w:pPr>
              <w:pStyle w:val="TableText"/>
              <w:rPr>
                <w:rFonts w:cs="Arial"/>
                <w:sz w:val="20"/>
                <w:szCs w:val="20"/>
              </w:rPr>
            </w:pPr>
          </w:p>
          <w:p w14:paraId="26F3AACE" w14:textId="77777777" w:rsidR="00466838" w:rsidRPr="00607B0C" w:rsidRDefault="00466838" w:rsidP="00B856E9">
            <w:pPr>
              <w:pStyle w:val="TableText"/>
              <w:rPr>
                <w:rFonts w:cs="Arial"/>
                <w:sz w:val="20"/>
                <w:szCs w:val="20"/>
              </w:rPr>
            </w:pPr>
          </w:p>
          <w:p w14:paraId="64827A74" w14:textId="77777777" w:rsidR="00466838" w:rsidRDefault="00466838" w:rsidP="00B856E9">
            <w:pPr>
              <w:pStyle w:val="TableText"/>
              <w:rPr>
                <w:rFonts w:cs="Arial"/>
                <w:sz w:val="20"/>
                <w:szCs w:val="20"/>
              </w:rPr>
            </w:pPr>
          </w:p>
          <w:p w14:paraId="7663C31F" w14:textId="77777777" w:rsidR="00427330" w:rsidRPr="00607B0C" w:rsidRDefault="00427330" w:rsidP="00B856E9">
            <w:pPr>
              <w:pStyle w:val="TableText"/>
              <w:rPr>
                <w:rFonts w:cs="Arial"/>
                <w:sz w:val="20"/>
                <w:szCs w:val="20"/>
              </w:rPr>
            </w:pPr>
          </w:p>
          <w:p w14:paraId="5D7287EF" w14:textId="77777777" w:rsidR="00466838" w:rsidRPr="00607B0C" w:rsidRDefault="00466838" w:rsidP="00B856E9">
            <w:pPr>
              <w:pStyle w:val="TableText"/>
              <w:rPr>
                <w:rFonts w:cs="Arial"/>
                <w:sz w:val="20"/>
                <w:szCs w:val="20"/>
              </w:rPr>
            </w:pPr>
          </w:p>
          <w:p w14:paraId="317017C1" w14:textId="77777777" w:rsidR="00466838" w:rsidRPr="00607B0C" w:rsidRDefault="00466838" w:rsidP="00B856E9">
            <w:pPr>
              <w:pStyle w:val="TableText"/>
              <w:rPr>
                <w:rFonts w:cs="Arial"/>
                <w:sz w:val="20"/>
                <w:szCs w:val="20"/>
              </w:rPr>
            </w:pPr>
          </w:p>
          <w:p w14:paraId="040A3E08" w14:textId="77777777" w:rsidR="00466838" w:rsidRPr="00607B0C" w:rsidRDefault="00466838" w:rsidP="00B856E9">
            <w:pPr>
              <w:pStyle w:val="TableText"/>
              <w:rPr>
                <w:rFonts w:cs="Arial"/>
                <w:sz w:val="20"/>
                <w:szCs w:val="20"/>
              </w:rPr>
            </w:pPr>
          </w:p>
          <w:p w14:paraId="7E6E1AC3" w14:textId="77777777" w:rsidR="00466838" w:rsidRPr="00607B0C" w:rsidRDefault="00466838" w:rsidP="00B856E9">
            <w:pPr>
              <w:pStyle w:val="TableText"/>
              <w:rPr>
                <w:rFonts w:cs="Arial"/>
                <w:sz w:val="20"/>
                <w:szCs w:val="20"/>
              </w:rPr>
            </w:pPr>
          </w:p>
          <w:p w14:paraId="20FEDEDD" w14:textId="77777777" w:rsidR="00466838" w:rsidRPr="00607B0C" w:rsidRDefault="00466838" w:rsidP="00B856E9">
            <w:pPr>
              <w:pStyle w:val="TableText"/>
              <w:rPr>
                <w:rFonts w:cs="Arial"/>
                <w:sz w:val="20"/>
                <w:szCs w:val="20"/>
              </w:rPr>
            </w:pPr>
          </w:p>
          <w:p w14:paraId="3073AFF7" w14:textId="77777777" w:rsidR="00466838" w:rsidRPr="00607B0C" w:rsidRDefault="00466838" w:rsidP="00B856E9">
            <w:pPr>
              <w:pStyle w:val="TableText"/>
              <w:rPr>
                <w:rFonts w:cs="Arial"/>
                <w:sz w:val="20"/>
                <w:szCs w:val="20"/>
              </w:rPr>
            </w:pPr>
          </w:p>
          <w:p w14:paraId="10AC0221" w14:textId="26161801" w:rsidR="00466838" w:rsidRPr="00607B0C" w:rsidRDefault="00466838" w:rsidP="00B856E9">
            <w:pPr>
              <w:pStyle w:val="TableText"/>
              <w:rPr>
                <w:rFonts w:cs="Arial"/>
                <w:sz w:val="20"/>
                <w:szCs w:val="20"/>
              </w:rPr>
            </w:pPr>
            <w:r w:rsidRPr="00607B0C">
              <w:rPr>
                <w:rFonts w:cs="Arial"/>
                <w:sz w:val="20"/>
                <w:szCs w:val="20"/>
              </w:rPr>
              <w:t>3</w:t>
            </w:r>
          </w:p>
        </w:tc>
        <w:tc>
          <w:tcPr>
            <w:tcW w:w="2418" w:type="dxa"/>
          </w:tcPr>
          <w:p w14:paraId="0AE5AC79" w14:textId="77777777" w:rsidR="00147436" w:rsidRPr="00607B0C" w:rsidRDefault="00147436" w:rsidP="00147436">
            <w:pPr>
              <w:pStyle w:val="TableText"/>
              <w:rPr>
                <w:rFonts w:cs="Arial"/>
                <w:sz w:val="20"/>
                <w:szCs w:val="20"/>
              </w:rPr>
            </w:pPr>
            <w:r w:rsidRPr="00607B0C">
              <w:rPr>
                <w:rFonts w:cs="Arial"/>
                <w:sz w:val="20"/>
                <w:szCs w:val="20"/>
              </w:rPr>
              <w:lastRenderedPageBreak/>
              <w:t>Maternity/Sue Bull</w:t>
            </w:r>
          </w:p>
          <w:p w14:paraId="2816678A" w14:textId="77777777" w:rsidR="00147436" w:rsidRPr="00607B0C" w:rsidRDefault="00147436" w:rsidP="00147436">
            <w:pPr>
              <w:pStyle w:val="TableText"/>
              <w:rPr>
                <w:rFonts w:cs="Arial"/>
                <w:sz w:val="20"/>
                <w:szCs w:val="20"/>
              </w:rPr>
            </w:pPr>
          </w:p>
          <w:p w14:paraId="7E8EDAD7" w14:textId="77777777" w:rsidR="00147436" w:rsidRPr="00607B0C" w:rsidRDefault="00147436" w:rsidP="00147436">
            <w:pPr>
              <w:pStyle w:val="TableText"/>
              <w:rPr>
                <w:rFonts w:cs="Arial"/>
                <w:sz w:val="20"/>
                <w:szCs w:val="20"/>
              </w:rPr>
            </w:pPr>
          </w:p>
          <w:p w14:paraId="496E75C6" w14:textId="77777777" w:rsidR="00147436" w:rsidRPr="00607B0C" w:rsidRDefault="00147436" w:rsidP="00147436">
            <w:pPr>
              <w:pStyle w:val="TableText"/>
              <w:rPr>
                <w:rFonts w:cs="Arial"/>
                <w:sz w:val="20"/>
                <w:szCs w:val="20"/>
              </w:rPr>
            </w:pPr>
          </w:p>
          <w:p w14:paraId="2DA8F696" w14:textId="77777777" w:rsidR="00147436" w:rsidRPr="00607B0C" w:rsidRDefault="00147436" w:rsidP="00147436">
            <w:pPr>
              <w:pStyle w:val="TableText"/>
              <w:rPr>
                <w:rFonts w:cs="Arial"/>
                <w:sz w:val="20"/>
                <w:szCs w:val="20"/>
              </w:rPr>
            </w:pPr>
          </w:p>
          <w:p w14:paraId="4608A12C" w14:textId="77777777" w:rsidR="00147436" w:rsidRPr="00607B0C" w:rsidRDefault="00147436" w:rsidP="00147436">
            <w:pPr>
              <w:pStyle w:val="TableText"/>
              <w:rPr>
                <w:rFonts w:cs="Arial"/>
                <w:sz w:val="20"/>
                <w:szCs w:val="20"/>
              </w:rPr>
            </w:pPr>
          </w:p>
          <w:p w14:paraId="541BF62A" w14:textId="77777777" w:rsidR="00147436" w:rsidRPr="00607B0C" w:rsidRDefault="00147436" w:rsidP="00147436">
            <w:pPr>
              <w:pStyle w:val="TableText"/>
              <w:rPr>
                <w:rFonts w:cs="Arial"/>
                <w:sz w:val="20"/>
                <w:szCs w:val="20"/>
              </w:rPr>
            </w:pPr>
          </w:p>
          <w:p w14:paraId="4FBF99A6" w14:textId="77777777" w:rsidR="00147436" w:rsidRPr="00607B0C" w:rsidRDefault="00147436" w:rsidP="00147436">
            <w:pPr>
              <w:pStyle w:val="TableText"/>
              <w:rPr>
                <w:rFonts w:cs="Arial"/>
                <w:sz w:val="20"/>
                <w:szCs w:val="20"/>
              </w:rPr>
            </w:pPr>
          </w:p>
          <w:p w14:paraId="047660D5" w14:textId="77777777" w:rsidR="00147436" w:rsidRPr="00607B0C" w:rsidRDefault="00147436" w:rsidP="00147436">
            <w:pPr>
              <w:pStyle w:val="TableText"/>
              <w:rPr>
                <w:rFonts w:cs="Arial"/>
                <w:sz w:val="20"/>
                <w:szCs w:val="20"/>
              </w:rPr>
            </w:pPr>
          </w:p>
          <w:p w14:paraId="4C6D7198" w14:textId="77777777" w:rsidR="00147436" w:rsidRPr="00607B0C" w:rsidRDefault="00147436" w:rsidP="00147436">
            <w:pPr>
              <w:pStyle w:val="TableText"/>
              <w:rPr>
                <w:rFonts w:cs="Arial"/>
                <w:sz w:val="20"/>
                <w:szCs w:val="20"/>
              </w:rPr>
            </w:pPr>
          </w:p>
          <w:p w14:paraId="1DABA020" w14:textId="77777777" w:rsidR="00147436" w:rsidRPr="00607B0C" w:rsidRDefault="00147436" w:rsidP="00147436">
            <w:pPr>
              <w:pStyle w:val="TableText"/>
              <w:rPr>
                <w:rFonts w:cs="Arial"/>
                <w:sz w:val="20"/>
                <w:szCs w:val="20"/>
              </w:rPr>
            </w:pPr>
          </w:p>
          <w:p w14:paraId="5C2A9F2D" w14:textId="77777777" w:rsidR="00147436" w:rsidRPr="00607B0C" w:rsidRDefault="00147436" w:rsidP="00147436">
            <w:pPr>
              <w:pStyle w:val="TableText"/>
              <w:rPr>
                <w:rFonts w:cs="Arial"/>
                <w:sz w:val="20"/>
                <w:szCs w:val="20"/>
              </w:rPr>
            </w:pPr>
          </w:p>
          <w:p w14:paraId="6A2959FC" w14:textId="77777777" w:rsidR="00147436" w:rsidRPr="00607B0C" w:rsidRDefault="00147436" w:rsidP="00147436">
            <w:pPr>
              <w:pStyle w:val="TableText"/>
              <w:rPr>
                <w:rFonts w:cs="Arial"/>
                <w:sz w:val="20"/>
                <w:szCs w:val="20"/>
              </w:rPr>
            </w:pPr>
          </w:p>
          <w:p w14:paraId="4F6E142E" w14:textId="77777777" w:rsidR="00147436" w:rsidRPr="00607B0C" w:rsidRDefault="00147436" w:rsidP="00147436">
            <w:pPr>
              <w:pStyle w:val="TableText"/>
              <w:rPr>
                <w:rFonts w:cs="Arial"/>
                <w:sz w:val="20"/>
                <w:szCs w:val="20"/>
              </w:rPr>
            </w:pPr>
          </w:p>
          <w:p w14:paraId="4D08F74F" w14:textId="77777777" w:rsidR="00147436" w:rsidRDefault="00147436" w:rsidP="00147436">
            <w:pPr>
              <w:pStyle w:val="TableText"/>
              <w:rPr>
                <w:rFonts w:cs="Arial"/>
                <w:sz w:val="20"/>
                <w:szCs w:val="20"/>
              </w:rPr>
            </w:pPr>
          </w:p>
          <w:p w14:paraId="34B40F86" w14:textId="77777777" w:rsidR="00427330" w:rsidRDefault="00427330" w:rsidP="00147436">
            <w:pPr>
              <w:pStyle w:val="TableText"/>
              <w:rPr>
                <w:rFonts w:cs="Arial"/>
                <w:sz w:val="20"/>
                <w:szCs w:val="20"/>
              </w:rPr>
            </w:pPr>
          </w:p>
          <w:p w14:paraId="3B49D370" w14:textId="77777777" w:rsidR="00427330" w:rsidRPr="00607B0C" w:rsidRDefault="00427330" w:rsidP="00147436">
            <w:pPr>
              <w:pStyle w:val="TableText"/>
              <w:rPr>
                <w:rFonts w:cs="Arial"/>
                <w:sz w:val="20"/>
                <w:szCs w:val="20"/>
              </w:rPr>
            </w:pPr>
          </w:p>
          <w:p w14:paraId="6C04804A" w14:textId="77777777" w:rsidR="00147436" w:rsidRPr="00607B0C" w:rsidRDefault="00147436" w:rsidP="00147436">
            <w:pPr>
              <w:pStyle w:val="TableText"/>
              <w:rPr>
                <w:rFonts w:cs="Arial"/>
                <w:sz w:val="20"/>
                <w:szCs w:val="20"/>
              </w:rPr>
            </w:pPr>
          </w:p>
          <w:p w14:paraId="03BA9AFC" w14:textId="77777777" w:rsidR="00147436" w:rsidRPr="00607B0C" w:rsidRDefault="00147436" w:rsidP="00147436">
            <w:pPr>
              <w:pStyle w:val="TableText"/>
              <w:rPr>
                <w:rFonts w:cs="Arial"/>
                <w:sz w:val="20"/>
                <w:szCs w:val="20"/>
              </w:rPr>
            </w:pPr>
          </w:p>
          <w:p w14:paraId="57C41377" w14:textId="77777777" w:rsidR="00147436" w:rsidRPr="00607B0C" w:rsidRDefault="00147436" w:rsidP="00147436">
            <w:pPr>
              <w:pStyle w:val="TableText"/>
              <w:rPr>
                <w:rFonts w:cs="Arial"/>
                <w:sz w:val="20"/>
                <w:szCs w:val="20"/>
              </w:rPr>
            </w:pPr>
            <w:r w:rsidRPr="00607B0C">
              <w:rPr>
                <w:rFonts w:cs="Arial"/>
                <w:sz w:val="20"/>
                <w:szCs w:val="20"/>
              </w:rPr>
              <w:lastRenderedPageBreak/>
              <w:t>Inequalities/Tracey Jones</w:t>
            </w:r>
          </w:p>
          <w:p w14:paraId="182B910D" w14:textId="77777777" w:rsidR="00147436" w:rsidRPr="00607B0C" w:rsidRDefault="00147436" w:rsidP="00147436">
            <w:pPr>
              <w:pStyle w:val="TableText"/>
              <w:rPr>
                <w:rFonts w:cs="Arial"/>
                <w:sz w:val="20"/>
                <w:szCs w:val="20"/>
              </w:rPr>
            </w:pPr>
          </w:p>
          <w:p w14:paraId="5A686AE0" w14:textId="77777777" w:rsidR="00147436" w:rsidRPr="00607B0C" w:rsidRDefault="00147436" w:rsidP="00147436">
            <w:pPr>
              <w:pStyle w:val="TableText"/>
              <w:rPr>
                <w:rFonts w:cs="Arial"/>
                <w:sz w:val="20"/>
                <w:szCs w:val="20"/>
              </w:rPr>
            </w:pPr>
          </w:p>
          <w:p w14:paraId="72D8F454" w14:textId="77777777" w:rsidR="00147436" w:rsidRPr="00607B0C" w:rsidRDefault="00147436" w:rsidP="00147436">
            <w:pPr>
              <w:pStyle w:val="TableText"/>
              <w:rPr>
                <w:rFonts w:cs="Arial"/>
                <w:sz w:val="20"/>
                <w:szCs w:val="20"/>
              </w:rPr>
            </w:pPr>
          </w:p>
          <w:p w14:paraId="08223C5F" w14:textId="77777777" w:rsidR="00147436" w:rsidRPr="00607B0C" w:rsidRDefault="00147436" w:rsidP="00147436">
            <w:pPr>
              <w:pStyle w:val="TableText"/>
              <w:rPr>
                <w:rFonts w:cs="Arial"/>
                <w:sz w:val="20"/>
                <w:szCs w:val="20"/>
              </w:rPr>
            </w:pPr>
          </w:p>
          <w:p w14:paraId="2472B3BF" w14:textId="77777777" w:rsidR="00147436" w:rsidRPr="00607B0C" w:rsidRDefault="00147436" w:rsidP="00147436">
            <w:pPr>
              <w:pStyle w:val="TableText"/>
              <w:rPr>
                <w:rFonts w:cs="Arial"/>
                <w:sz w:val="20"/>
                <w:szCs w:val="20"/>
              </w:rPr>
            </w:pPr>
          </w:p>
          <w:p w14:paraId="5F6678CE" w14:textId="77777777" w:rsidR="00147436" w:rsidRPr="00607B0C" w:rsidRDefault="00147436" w:rsidP="00147436">
            <w:pPr>
              <w:pStyle w:val="TableText"/>
              <w:rPr>
                <w:rFonts w:cs="Arial"/>
                <w:sz w:val="20"/>
                <w:szCs w:val="20"/>
              </w:rPr>
            </w:pPr>
          </w:p>
          <w:p w14:paraId="79356F8B" w14:textId="77777777" w:rsidR="00147436" w:rsidRDefault="00147436" w:rsidP="00147436">
            <w:pPr>
              <w:pStyle w:val="TableText"/>
              <w:rPr>
                <w:rFonts w:cs="Arial"/>
                <w:sz w:val="20"/>
                <w:szCs w:val="20"/>
              </w:rPr>
            </w:pPr>
          </w:p>
          <w:p w14:paraId="3AA796B7" w14:textId="77777777" w:rsidR="00427330" w:rsidRDefault="00427330" w:rsidP="00147436">
            <w:pPr>
              <w:pStyle w:val="TableText"/>
              <w:rPr>
                <w:rFonts w:cs="Arial"/>
                <w:sz w:val="20"/>
                <w:szCs w:val="20"/>
              </w:rPr>
            </w:pPr>
          </w:p>
          <w:p w14:paraId="321534BF" w14:textId="77777777" w:rsidR="00427330" w:rsidRDefault="00427330" w:rsidP="00147436">
            <w:pPr>
              <w:pStyle w:val="TableText"/>
              <w:rPr>
                <w:rFonts w:cs="Arial"/>
                <w:sz w:val="20"/>
                <w:szCs w:val="20"/>
              </w:rPr>
            </w:pPr>
          </w:p>
          <w:p w14:paraId="1AC2D53B" w14:textId="77777777" w:rsidR="00427330" w:rsidRDefault="00427330" w:rsidP="00147436">
            <w:pPr>
              <w:pStyle w:val="TableText"/>
              <w:rPr>
                <w:rFonts w:cs="Arial"/>
                <w:sz w:val="20"/>
                <w:szCs w:val="20"/>
              </w:rPr>
            </w:pPr>
          </w:p>
          <w:p w14:paraId="2B48D6CA" w14:textId="77777777" w:rsidR="00427330" w:rsidRPr="00607B0C" w:rsidRDefault="00427330" w:rsidP="00147436">
            <w:pPr>
              <w:pStyle w:val="TableText"/>
              <w:rPr>
                <w:rFonts w:cs="Arial"/>
                <w:sz w:val="20"/>
                <w:szCs w:val="20"/>
              </w:rPr>
            </w:pPr>
          </w:p>
          <w:p w14:paraId="1205193E" w14:textId="77777777" w:rsidR="00147436" w:rsidRPr="00607B0C" w:rsidRDefault="00147436" w:rsidP="00147436">
            <w:pPr>
              <w:pStyle w:val="TableText"/>
              <w:rPr>
                <w:rFonts w:cs="Arial"/>
                <w:sz w:val="20"/>
                <w:szCs w:val="20"/>
              </w:rPr>
            </w:pPr>
          </w:p>
          <w:p w14:paraId="68A608CF" w14:textId="77777777" w:rsidR="00147436" w:rsidRPr="00607B0C" w:rsidRDefault="00147436" w:rsidP="00147436">
            <w:pPr>
              <w:pStyle w:val="TableText"/>
              <w:rPr>
                <w:rFonts w:cs="Arial"/>
                <w:sz w:val="20"/>
                <w:szCs w:val="20"/>
              </w:rPr>
            </w:pPr>
          </w:p>
          <w:p w14:paraId="44ACCA43" w14:textId="77777777" w:rsidR="00147436" w:rsidRPr="00607B0C" w:rsidRDefault="00147436" w:rsidP="00147436">
            <w:pPr>
              <w:pStyle w:val="TableText"/>
              <w:rPr>
                <w:rFonts w:cs="Arial"/>
                <w:sz w:val="20"/>
                <w:szCs w:val="20"/>
              </w:rPr>
            </w:pPr>
          </w:p>
          <w:p w14:paraId="2BABEA16" w14:textId="77777777" w:rsidR="00147436" w:rsidRPr="00607B0C" w:rsidRDefault="00147436" w:rsidP="00147436">
            <w:pPr>
              <w:pStyle w:val="TableText"/>
              <w:rPr>
                <w:rFonts w:cs="Arial"/>
                <w:sz w:val="20"/>
                <w:szCs w:val="20"/>
              </w:rPr>
            </w:pPr>
            <w:r w:rsidRPr="00607B0C">
              <w:rPr>
                <w:rFonts w:cs="Arial"/>
                <w:sz w:val="20"/>
                <w:szCs w:val="20"/>
              </w:rPr>
              <w:t>Inequalities/Tracey Jones</w:t>
            </w:r>
          </w:p>
          <w:p w14:paraId="7D400AE8" w14:textId="77777777" w:rsidR="00147436" w:rsidRPr="00607B0C" w:rsidRDefault="00147436" w:rsidP="00147436">
            <w:pPr>
              <w:pStyle w:val="TableText"/>
              <w:rPr>
                <w:rFonts w:cs="Arial"/>
                <w:sz w:val="20"/>
                <w:szCs w:val="20"/>
              </w:rPr>
            </w:pPr>
          </w:p>
          <w:p w14:paraId="31DA5CEB" w14:textId="77777777" w:rsidR="00BB480F" w:rsidRPr="00607B0C" w:rsidRDefault="00BB480F" w:rsidP="00B856E9">
            <w:pPr>
              <w:pStyle w:val="TableText"/>
              <w:rPr>
                <w:rFonts w:cs="Arial"/>
                <w:sz w:val="20"/>
                <w:szCs w:val="20"/>
              </w:rPr>
            </w:pPr>
          </w:p>
        </w:tc>
      </w:tr>
      <w:tr w:rsidR="00BB480F" w:rsidRPr="00607B0C" w14:paraId="5EEED75A" w14:textId="77777777" w:rsidTr="007A4212">
        <w:tc>
          <w:tcPr>
            <w:tcW w:w="9923" w:type="dxa"/>
            <w:gridSpan w:val="3"/>
            <w:shd w:val="clear" w:color="auto" w:fill="BDDEFF" w:themeFill="text2" w:themeFillTint="33"/>
          </w:tcPr>
          <w:p w14:paraId="1A334C07" w14:textId="77777777" w:rsidR="00BB480F" w:rsidRPr="00607B0C" w:rsidRDefault="00BB480F" w:rsidP="00B856E9">
            <w:pPr>
              <w:rPr>
                <w:rFonts w:cs="Arial"/>
                <w:b/>
                <w:sz w:val="20"/>
                <w:szCs w:val="20"/>
              </w:rPr>
            </w:pPr>
            <w:r w:rsidRPr="00607B0C">
              <w:rPr>
                <w:rFonts w:cs="Arial"/>
                <w:b/>
                <w:sz w:val="20"/>
                <w:szCs w:val="20"/>
              </w:rPr>
              <w:lastRenderedPageBreak/>
              <w:t>Domain 1: Commissioned or provided services overall rating</w:t>
            </w:r>
          </w:p>
        </w:tc>
        <w:tc>
          <w:tcPr>
            <w:tcW w:w="1255" w:type="dxa"/>
            <w:shd w:val="clear" w:color="auto" w:fill="BDDEFF" w:themeFill="text2" w:themeFillTint="33"/>
          </w:tcPr>
          <w:p w14:paraId="3CF86A08" w14:textId="2EF4D0C4" w:rsidR="00BB480F" w:rsidRPr="00BF3630" w:rsidRDefault="00466838" w:rsidP="00B856E9">
            <w:pPr>
              <w:pStyle w:val="TableText"/>
              <w:rPr>
                <w:rFonts w:cs="Arial"/>
                <w:b/>
                <w:bCs/>
                <w:sz w:val="20"/>
                <w:szCs w:val="20"/>
              </w:rPr>
            </w:pPr>
            <w:r w:rsidRPr="00BF3630">
              <w:rPr>
                <w:rFonts w:cs="Arial"/>
                <w:b/>
                <w:bCs/>
                <w:sz w:val="20"/>
                <w:szCs w:val="20"/>
              </w:rPr>
              <w:t>Average 11</w:t>
            </w:r>
          </w:p>
        </w:tc>
        <w:tc>
          <w:tcPr>
            <w:tcW w:w="2418" w:type="dxa"/>
            <w:shd w:val="clear" w:color="auto" w:fill="BDDEFF" w:themeFill="text2" w:themeFillTint="33"/>
          </w:tcPr>
          <w:p w14:paraId="2108854E" w14:textId="77777777" w:rsidR="00BB480F" w:rsidRPr="00607B0C" w:rsidRDefault="00BB480F" w:rsidP="00B856E9">
            <w:pPr>
              <w:pStyle w:val="TableText"/>
              <w:rPr>
                <w:rFonts w:cs="Arial"/>
                <w:sz w:val="20"/>
                <w:szCs w:val="20"/>
              </w:rPr>
            </w:pPr>
          </w:p>
        </w:tc>
      </w:tr>
    </w:tbl>
    <w:p w14:paraId="26BAC3C9" w14:textId="77777777" w:rsidR="00BB480F" w:rsidRPr="00607B0C" w:rsidRDefault="00BB480F" w:rsidP="00BB480F">
      <w:pPr>
        <w:rPr>
          <w:rFonts w:cs="Arial"/>
          <w:sz w:val="20"/>
          <w:szCs w:val="20"/>
        </w:rPr>
      </w:pPr>
      <w:r w:rsidRPr="00607B0C">
        <w:rPr>
          <w:rFonts w:cs="Arial"/>
          <w:sz w:val="20"/>
          <w:szCs w:val="20"/>
        </w:rPr>
        <w:br w:type="page"/>
      </w:r>
    </w:p>
    <w:p w14:paraId="65F5B123" w14:textId="7884A511" w:rsidR="00BB480F" w:rsidRPr="00607B0C" w:rsidRDefault="00BB480F" w:rsidP="00B856E9">
      <w:pPr>
        <w:pStyle w:val="Heading2"/>
        <w:rPr>
          <w:rFonts w:cs="Arial"/>
          <w:sz w:val="20"/>
          <w:szCs w:val="20"/>
        </w:rPr>
      </w:pPr>
      <w:r w:rsidRPr="00607B0C">
        <w:rPr>
          <w:rFonts w:cs="Arial"/>
          <w:sz w:val="20"/>
          <w:szCs w:val="20"/>
        </w:rPr>
        <w:lastRenderedPageBreak/>
        <w:t>Domain 2: Workforce health and well-being</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0"/>
        <w:gridCol w:w="3715"/>
        <w:gridCol w:w="5223"/>
        <w:gridCol w:w="1119"/>
        <w:gridCol w:w="2419"/>
      </w:tblGrid>
      <w:tr w:rsidR="00BB480F" w:rsidRPr="00607B0C" w14:paraId="07C75568" w14:textId="77777777" w:rsidTr="00120EE2">
        <w:tc>
          <w:tcPr>
            <w:tcW w:w="1120" w:type="dxa"/>
            <w:shd w:val="clear" w:color="auto" w:fill="BDDEFF" w:themeFill="accent1" w:themeFillTint="33"/>
          </w:tcPr>
          <w:p w14:paraId="1D99719F" w14:textId="77777777" w:rsidR="00BB480F" w:rsidRPr="00607B0C" w:rsidRDefault="00BB480F" w:rsidP="00E33027">
            <w:pPr>
              <w:rPr>
                <w:rFonts w:cs="Arial"/>
                <w:b/>
                <w:sz w:val="20"/>
                <w:szCs w:val="20"/>
              </w:rPr>
            </w:pPr>
            <w:r w:rsidRPr="00607B0C">
              <w:rPr>
                <w:rFonts w:cs="Arial"/>
                <w:b/>
                <w:sz w:val="20"/>
                <w:szCs w:val="20"/>
              </w:rPr>
              <w:t>Domain</w:t>
            </w:r>
          </w:p>
        </w:tc>
        <w:tc>
          <w:tcPr>
            <w:tcW w:w="3715" w:type="dxa"/>
            <w:shd w:val="clear" w:color="auto" w:fill="BDDEFF" w:themeFill="accent1" w:themeFillTint="33"/>
          </w:tcPr>
          <w:p w14:paraId="22A89570" w14:textId="77777777" w:rsidR="00BB480F" w:rsidRPr="00607B0C" w:rsidRDefault="00BB480F" w:rsidP="00E33027">
            <w:pPr>
              <w:rPr>
                <w:rFonts w:cs="Arial"/>
                <w:b/>
                <w:sz w:val="20"/>
                <w:szCs w:val="20"/>
              </w:rPr>
            </w:pPr>
            <w:r w:rsidRPr="00607B0C">
              <w:rPr>
                <w:rFonts w:cs="Arial"/>
                <w:b/>
                <w:sz w:val="20"/>
                <w:szCs w:val="20"/>
              </w:rPr>
              <w:t>Outcome</w:t>
            </w:r>
          </w:p>
        </w:tc>
        <w:tc>
          <w:tcPr>
            <w:tcW w:w="5223" w:type="dxa"/>
            <w:shd w:val="clear" w:color="auto" w:fill="BDDEFF" w:themeFill="accent1" w:themeFillTint="33"/>
          </w:tcPr>
          <w:p w14:paraId="3879B7C3" w14:textId="77777777" w:rsidR="00BB480F" w:rsidRPr="00607B0C" w:rsidRDefault="00BB480F" w:rsidP="00E33027">
            <w:pPr>
              <w:rPr>
                <w:rFonts w:cs="Arial"/>
                <w:b/>
                <w:sz w:val="20"/>
                <w:szCs w:val="20"/>
              </w:rPr>
            </w:pPr>
            <w:r w:rsidRPr="00607B0C">
              <w:rPr>
                <w:rFonts w:cs="Arial"/>
                <w:b/>
                <w:sz w:val="20"/>
                <w:szCs w:val="20"/>
              </w:rPr>
              <w:t xml:space="preserve">Evidence </w:t>
            </w:r>
          </w:p>
        </w:tc>
        <w:tc>
          <w:tcPr>
            <w:tcW w:w="1119" w:type="dxa"/>
            <w:shd w:val="clear" w:color="auto" w:fill="BDDEFF" w:themeFill="accent1" w:themeFillTint="33"/>
          </w:tcPr>
          <w:p w14:paraId="308B9805" w14:textId="77777777" w:rsidR="00BB480F" w:rsidRPr="00607B0C" w:rsidRDefault="00BB480F" w:rsidP="00E33027">
            <w:pPr>
              <w:rPr>
                <w:rFonts w:cs="Arial"/>
                <w:b/>
                <w:sz w:val="20"/>
                <w:szCs w:val="20"/>
              </w:rPr>
            </w:pPr>
            <w:r w:rsidRPr="00607B0C">
              <w:rPr>
                <w:rFonts w:cs="Arial"/>
                <w:b/>
                <w:sz w:val="20"/>
                <w:szCs w:val="20"/>
              </w:rPr>
              <w:t>Rating</w:t>
            </w:r>
          </w:p>
        </w:tc>
        <w:tc>
          <w:tcPr>
            <w:tcW w:w="2419" w:type="dxa"/>
            <w:shd w:val="clear" w:color="auto" w:fill="BDDEFF" w:themeFill="accent1" w:themeFillTint="33"/>
          </w:tcPr>
          <w:p w14:paraId="7653CC08" w14:textId="77777777" w:rsidR="00BB480F" w:rsidRPr="00607B0C" w:rsidRDefault="00BB480F" w:rsidP="00E33027">
            <w:pPr>
              <w:rPr>
                <w:rFonts w:cs="Arial"/>
                <w:b/>
                <w:sz w:val="20"/>
                <w:szCs w:val="20"/>
              </w:rPr>
            </w:pPr>
            <w:r w:rsidRPr="00607B0C">
              <w:rPr>
                <w:rFonts w:cs="Arial"/>
                <w:b/>
                <w:sz w:val="20"/>
                <w:szCs w:val="20"/>
              </w:rPr>
              <w:t>Owner (Dept/Lead)</w:t>
            </w:r>
          </w:p>
        </w:tc>
      </w:tr>
      <w:tr w:rsidR="00120EE2" w:rsidRPr="00607B0C" w14:paraId="6F4BA765" w14:textId="77777777" w:rsidTr="0081050D">
        <w:trPr>
          <w:cantSplit/>
          <w:trHeight w:val="496"/>
        </w:trPr>
        <w:tc>
          <w:tcPr>
            <w:tcW w:w="1120" w:type="dxa"/>
            <w:shd w:val="clear" w:color="auto" w:fill="BDDEFF" w:themeFill="accent1" w:themeFillTint="33"/>
            <w:textDirection w:val="btLr"/>
            <w:vAlign w:val="center"/>
          </w:tcPr>
          <w:p w14:paraId="794563DB" w14:textId="77777777" w:rsidR="00120EE2" w:rsidRPr="00607B0C" w:rsidRDefault="00120EE2" w:rsidP="00E33027">
            <w:pPr>
              <w:ind w:left="113" w:right="113"/>
              <w:jc w:val="center"/>
              <w:rPr>
                <w:rFonts w:cs="Arial"/>
                <w:b/>
                <w:i/>
                <w:sz w:val="20"/>
                <w:szCs w:val="20"/>
              </w:rPr>
            </w:pPr>
            <w:r w:rsidRPr="00607B0C">
              <w:rPr>
                <w:rFonts w:cs="Arial"/>
                <w:b/>
                <w:i/>
                <w:sz w:val="20"/>
                <w:szCs w:val="20"/>
              </w:rPr>
              <w:t xml:space="preserve">Domain 2: </w:t>
            </w:r>
          </w:p>
          <w:p w14:paraId="7614CD54" w14:textId="77777777" w:rsidR="00120EE2" w:rsidRPr="00607B0C" w:rsidRDefault="00120EE2" w:rsidP="00E33027">
            <w:pPr>
              <w:ind w:left="113" w:right="113"/>
              <w:jc w:val="center"/>
              <w:rPr>
                <w:rFonts w:cs="Arial"/>
                <w:b/>
                <w:i/>
                <w:sz w:val="20"/>
                <w:szCs w:val="20"/>
              </w:rPr>
            </w:pPr>
            <w:r w:rsidRPr="00607B0C">
              <w:rPr>
                <w:rFonts w:cs="Arial"/>
                <w:b/>
                <w:i/>
                <w:sz w:val="20"/>
                <w:szCs w:val="20"/>
              </w:rPr>
              <w:t>Workforce health and well-being</w:t>
            </w:r>
          </w:p>
          <w:p w14:paraId="7A1F9B97" w14:textId="77777777" w:rsidR="00120EE2" w:rsidRPr="00607B0C" w:rsidRDefault="00120EE2" w:rsidP="00E33027">
            <w:pPr>
              <w:ind w:left="113" w:right="113"/>
              <w:jc w:val="center"/>
              <w:rPr>
                <w:rFonts w:cs="Arial"/>
                <w:b/>
                <w:i/>
                <w:sz w:val="20"/>
                <w:szCs w:val="20"/>
              </w:rPr>
            </w:pPr>
          </w:p>
        </w:tc>
        <w:tc>
          <w:tcPr>
            <w:tcW w:w="3715" w:type="dxa"/>
            <w:shd w:val="clear" w:color="auto" w:fill="BDDEFF" w:themeFill="accent1" w:themeFillTint="33"/>
          </w:tcPr>
          <w:p w14:paraId="29A0E079" w14:textId="063BC35B" w:rsidR="00120EE2" w:rsidRPr="00607B0C" w:rsidRDefault="00120EE2" w:rsidP="00E33027">
            <w:pPr>
              <w:rPr>
                <w:rFonts w:cs="Arial"/>
                <w:sz w:val="20"/>
                <w:szCs w:val="20"/>
              </w:rPr>
            </w:pPr>
            <w:r w:rsidRPr="00607B0C">
              <w:rPr>
                <w:rFonts w:cs="Arial"/>
                <w:sz w:val="20"/>
                <w:szCs w:val="20"/>
              </w:rPr>
              <w:t>2A: When at work, staff are provided with support to manage obesity, diabetes, asthma, COPD and mental health conditions</w:t>
            </w:r>
          </w:p>
        </w:tc>
        <w:tc>
          <w:tcPr>
            <w:tcW w:w="5223" w:type="dxa"/>
          </w:tcPr>
          <w:p w14:paraId="16999F31" w14:textId="20BDE566" w:rsidR="009535A0" w:rsidRDefault="009535A0" w:rsidP="00086B4C">
            <w:pPr>
              <w:rPr>
                <w:rFonts w:eastAsia="Calibri" w:cs="Arial"/>
                <w:color w:val="auto"/>
                <w:kern w:val="2"/>
                <w:sz w:val="20"/>
                <w:szCs w:val="20"/>
                <w14:ligatures w14:val="standardContextual"/>
              </w:rPr>
            </w:pPr>
            <w:r w:rsidRPr="00086B4C">
              <w:rPr>
                <w:rFonts w:eastAsia="Calibri" w:cs="Arial"/>
                <w:color w:val="auto"/>
                <w:kern w:val="2"/>
                <w:sz w:val="20"/>
                <w:szCs w:val="20"/>
                <w14:ligatures w14:val="standardContextual"/>
              </w:rPr>
              <w:t>The ICB does not currently collect this specific data on its workforce proactively.</w:t>
            </w:r>
          </w:p>
          <w:p w14:paraId="0EB7311F" w14:textId="77777777" w:rsidR="00086B4C" w:rsidRPr="00086B4C" w:rsidRDefault="00086B4C" w:rsidP="00086B4C">
            <w:pPr>
              <w:rPr>
                <w:rFonts w:eastAsia="Calibri" w:cs="Arial"/>
                <w:color w:val="auto"/>
                <w:kern w:val="2"/>
                <w:sz w:val="20"/>
                <w:szCs w:val="20"/>
                <w14:ligatures w14:val="standardContextual"/>
              </w:rPr>
            </w:pPr>
          </w:p>
          <w:p w14:paraId="1E7CE98E" w14:textId="22AF84FB" w:rsidR="009535A0" w:rsidRPr="00086B4C" w:rsidRDefault="009535A0" w:rsidP="00086B4C">
            <w:pPr>
              <w:rPr>
                <w:rFonts w:eastAsia="Calibri" w:cs="Arial"/>
                <w:color w:val="auto"/>
                <w:kern w:val="2"/>
                <w:sz w:val="20"/>
                <w:szCs w:val="20"/>
                <w14:ligatures w14:val="standardContextual"/>
              </w:rPr>
            </w:pPr>
            <w:r w:rsidRPr="00086B4C">
              <w:rPr>
                <w:rFonts w:eastAsia="Calibri" w:cs="Arial"/>
                <w:color w:val="auto"/>
                <w:kern w:val="2"/>
                <w:sz w:val="20"/>
                <w:szCs w:val="20"/>
                <w14:ligatures w14:val="standardContextual"/>
              </w:rPr>
              <w:t xml:space="preserve">Retrospectively the ICB receives a quarterly report on workforce metrics – including sickness absence which may point to some of these conditions.  Our HR </w:t>
            </w:r>
            <w:r w:rsidR="00052859">
              <w:rPr>
                <w:rFonts w:eastAsia="Calibri" w:cs="Arial"/>
                <w:color w:val="auto"/>
                <w:kern w:val="2"/>
                <w:sz w:val="20"/>
                <w:szCs w:val="20"/>
                <w14:ligatures w14:val="standardContextual"/>
              </w:rPr>
              <w:t>T</w:t>
            </w:r>
            <w:r w:rsidRPr="00086B4C">
              <w:rPr>
                <w:rFonts w:eastAsia="Calibri" w:cs="Arial"/>
                <w:color w:val="auto"/>
                <w:kern w:val="2"/>
                <w:sz w:val="20"/>
                <w:szCs w:val="20"/>
                <w14:ligatures w14:val="standardContextual"/>
              </w:rPr>
              <w:t xml:space="preserve">eam also receive monthly information which enables them to support line managers to identify and support individuals with </w:t>
            </w:r>
            <w:proofErr w:type="gramStart"/>
            <w:r w:rsidRPr="00086B4C">
              <w:rPr>
                <w:rFonts w:eastAsia="Calibri" w:cs="Arial"/>
                <w:color w:val="auto"/>
                <w:kern w:val="2"/>
                <w:sz w:val="20"/>
                <w:szCs w:val="20"/>
                <w14:ligatures w14:val="standardContextual"/>
              </w:rPr>
              <w:t>particular health</w:t>
            </w:r>
            <w:proofErr w:type="gramEnd"/>
            <w:r w:rsidRPr="00086B4C">
              <w:rPr>
                <w:rFonts w:eastAsia="Calibri" w:cs="Arial"/>
                <w:color w:val="auto"/>
                <w:kern w:val="2"/>
                <w:sz w:val="20"/>
                <w:szCs w:val="20"/>
                <w14:ligatures w14:val="standardContextual"/>
              </w:rPr>
              <w:t xml:space="preserve"> issues. </w:t>
            </w:r>
          </w:p>
          <w:p w14:paraId="39189C64" w14:textId="77777777" w:rsidR="009535A0" w:rsidRPr="00086B4C" w:rsidRDefault="009535A0" w:rsidP="00086B4C">
            <w:pPr>
              <w:rPr>
                <w:rFonts w:eastAsia="Calibri" w:cs="Arial"/>
                <w:color w:val="auto"/>
                <w:kern w:val="2"/>
                <w:sz w:val="20"/>
                <w:szCs w:val="20"/>
                <w14:ligatures w14:val="standardContextual"/>
              </w:rPr>
            </w:pPr>
          </w:p>
          <w:p w14:paraId="00347DD3" w14:textId="77777777" w:rsidR="009535A0" w:rsidRPr="00086B4C" w:rsidRDefault="009535A0" w:rsidP="00086B4C">
            <w:pPr>
              <w:rPr>
                <w:rFonts w:eastAsia="Calibri" w:cs="Arial"/>
                <w:b/>
                <w:bCs/>
                <w:color w:val="auto"/>
                <w:kern w:val="2"/>
                <w:sz w:val="20"/>
                <w:szCs w:val="20"/>
                <w14:ligatures w14:val="standardContextual"/>
              </w:rPr>
            </w:pPr>
            <w:r w:rsidRPr="00086B4C">
              <w:rPr>
                <w:rFonts w:eastAsia="Calibri" w:cs="Arial"/>
                <w:b/>
                <w:bCs/>
                <w:color w:val="auto"/>
                <w:kern w:val="2"/>
                <w:sz w:val="20"/>
                <w:szCs w:val="20"/>
                <w14:ligatures w14:val="standardContextual"/>
              </w:rPr>
              <w:t>METRICS REPORT ATTACHMENT 4</w:t>
            </w:r>
          </w:p>
          <w:p w14:paraId="78CBC4CA" w14:textId="77777777" w:rsidR="009535A0" w:rsidRPr="00086B4C" w:rsidRDefault="009535A0" w:rsidP="00086B4C">
            <w:pPr>
              <w:rPr>
                <w:rFonts w:eastAsia="Calibri" w:cs="Arial"/>
                <w:color w:val="auto"/>
                <w:kern w:val="2"/>
                <w:sz w:val="20"/>
                <w:szCs w:val="20"/>
                <w:highlight w:val="yellow"/>
                <w14:ligatures w14:val="standardContextual"/>
              </w:rPr>
            </w:pPr>
          </w:p>
          <w:p w14:paraId="3C4981FB" w14:textId="67299148" w:rsidR="009535A0" w:rsidRPr="00086B4C" w:rsidRDefault="009535A0" w:rsidP="00086B4C">
            <w:pPr>
              <w:rPr>
                <w:rFonts w:eastAsia="Calibri" w:cs="Arial"/>
                <w:color w:val="auto"/>
                <w:kern w:val="2"/>
                <w:sz w:val="20"/>
                <w:szCs w:val="20"/>
                <w14:ligatures w14:val="standardContextual"/>
              </w:rPr>
            </w:pPr>
            <w:r w:rsidRPr="00086B4C">
              <w:rPr>
                <w:rFonts w:eastAsia="Calibri" w:cs="Arial"/>
                <w:color w:val="auto"/>
                <w:kern w:val="2"/>
                <w:sz w:val="20"/>
                <w:szCs w:val="20"/>
                <w14:ligatures w14:val="standardContextual"/>
              </w:rPr>
              <w:t xml:space="preserve">There is a staff </w:t>
            </w:r>
            <w:r w:rsidR="00052859">
              <w:rPr>
                <w:rFonts w:eastAsia="Calibri" w:cs="Arial"/>
                <w:color w:val="auto"/>
                <w:kern w:val="2"/>
                <w:sz w:val="20"/>
                <w:szCs w:val="20"/>
                <w14:ligatures w14:val="standardContextual"/>
              </w:rPr>
              <w:t>Health &amp; Wellbeing (H</w:t>
            </w:r>
            <w:r w:rsidRPr="00086B4C">
              <w:rPr>
                <w:rFonts w:eastAsia="Calibri" w:cs="Arial"/>
                <w:color w:val="auto"/>
                <w:kern w:val="2"/>
                <w:sz w:val="20"/>
                <w:szCs w:val="20"/>
                <w14:ligatures w14:val="standardContextual"/>
              </w:rPr>
              <w:t>&amp;WB</w:t>
            </w:r>
            <w:r w:rsidR="00052859">
              <w:rPr>
                <w:rFonts w:eastAsia="Calibri" w:cs="Arial"/>
                <w:color w:val="auto"/>
                <w:kern w:val="2"/>
                <w:sz w:val="20"/>
                <w:szCs w:val="20"/>
                <w14:ligatures w14:val="standardContextual"/>
              </w:rPr>
              <w:t>)</w:t>
            </w:r>
            <w:r w:rsidRPr="00086B4C">
              <w:rPr>
                <w:rFonts w:eastAsia="Calibri" w:cs="Arial"/>
                <w:color w:val="auto"/>
                <w:kern w:val="2"/>
                <w:sz w:val="20"/>
                <w:szCs w:val="20"/>
                <w14:ligatures w14:val="standardContextual"/>
              </w:rPr>
              <w:t xml:space="preserve"> Group which meets and considers ways to support the workforce with their H&amp;WB.</w:t>
            </w:r>
          </w:p>
          <w:p w14:paraId="6B0C4123" w14:textId="77777777" w:rsidR="009535A0" w:rsidRPr="00086B4C" w:rsidRDefault="009535A0" w:rsidP="00086B4C">
            <w:pPr>
              <w:rPr>
                <w:rFonts w:eastAsia="Calibri" w:cs="Arial"/>
                <w:color w:val="auto"/>
                <w:kern w:val="2"/>
                <w:sz w:val="20"/>
                <w:szCs w:val="20"/>
                <w14:ligatures w14:val="standardContextual"/>
              </w:rPr>
            </w:pPr>
          </w:p>
          <w:p w14:paraId="502BDC71" w14:textId="77777777" w:rsidR="009535A0" w:rsidRPr="00086B4C" w:rsidRDefault="009535A0" w:rsidP="00086B4C">
            <w:pPr>
              <w:rPr>
                <w:rFonts w:eastAsia="Calibri" w:cs="Arial"/>
                <w:color w:val="auto"/>
                <w:kern w:val="2"/>
                <w:sz w:val="20"/>
                <w:szCs w:val="20"/>
                <w14:ligatures w14:val="standardContextual"/>
              </w:rPr>
            </w:pPr>
            <w:r w:rsidRPr="00086B4C">
              <w:rPr>
                <w:rFonts w:eastAsia="Calibri" w:cs="Arial"/>
                <w:color w:val="auto"/>
                <w:kern w:val="2"/>
                <w:sz w:val="20"/>
                <w:szCs w:val="20"/>
                <w14:ligatures w14:val="standardContextual"/>
              </w:rPr>
              <w:t>Our ICS provides access to a H&amp;WB Hub, including mental health services, and a range of H&amp;WB support that is inclusive for all.</w:t>
            </w:r>
          </w:p>
          <w:p w14:paraId="3DB4B74A" w14:textId="77777777" w:rsidR="009535A0" w:rsidRPr="00086B4C" w:rsidRDefault="009535A0" w:rsidP="00086B4C">
            <w:pPr>
              <w:rPr>
                <w:rFonts w:eastAsia="Calibri" w:cs="Arial"/>
                <w:color w:val="auto"/>
                <w:kern w:val="2"/>
                <w:sz w:val="20"/>
                <w:szCs w:val="20"/>
                <w14:ligatures w14:val="standardContextual"/>
              </w:rPr>
            </w:pPr>
          </w:p>
          <w:p w14:paraId="58E85C5C" w14:textId="77777777" w:rsidR="009535A0" w:rsidRPr="00086B4C" w:rsidRDefault="00000000" w:rsidP="00086B4C">
            <w:pPr>
              <w:rPr>
                <w:rFonts w:eastAsia="Calibri" w:cs="Arial"/>
                <w:color w:val="auto"/>
                <w:kern w:val="2"/>
                <w:sz w:val="20"/>
                <w:szCs w:val="20"/>
                <w14:ligatures w14:val="standardContextual"/>
              </w:rPr>
            </w:pPr>
            <w:hyperlink r:id="rId21" w:history="1">
              <w:r w:rsidR="009535A0" w:rsidRPr="00086B4C">
                <w:rPr>
                  <w:rFonts w:eastAsia="Calibri" w:cs="Arial"/>
                  <w:color w:val="0000FF"/>
                  <w:kern w:val="2"/>
                  <w:sz w:val="20"/>
                  <w:szCs w:val="20"/>
                  <w:u w:val="single"/>
                  <w14:ligatures w14:val="standardContextual"/>
                </w:rPr>
                <w:t>NHS STW health and wellbeing group - Shro And Tel</w:t>
              </w:r>
            </w:hyperlink>
          </w:p>
          <w:p w14:paraId="652C2464" w14:textId="77777777" w:rsidR="009535A0" w:rsidRPr="00086B4C" w:rsidRDefault="009535A0" w:rsidP="00086B4C">
            <w:pPr>
              <w:rPr>
                <w:rFonts w:eastAsia="Calibri" w:cs="Arial"/>
                <w:color w:val="0070C0"/>
                <w:kern w:val="2"/>
                <w:sz w:val="20"/>
                <w:szCs w:val="20"/>
                <w14:ligatures w14:val="standardContextual"/>
              </w:rPr>
            </w:pPr>
            <w:r w:rsidRPr="00086B4C">
              <w:rPr>
                <w:rFonts w:eastAsia="Calibri" w:cs="Arial"/>
                <w:color w:val="0070C0"/>
                <w:kern w:val="2"/>
                <w:sz w:val="20"/>
                <w:szCs w:val="20"/>
                <w14:ligatures w14:val="standardContextual"/>
              </w:rPr>
              <w:t xml:space="preserve">The ICB have done lots of targeted support and signposting with regards to mental health. </w:t>
            </w:r>
          </w:p>
          <w:p w14:paraId="697CEA8A" w14:textId="77777777" w:rsidR="009535A0" w:rsidRPr="00086B4C" w:rsidRDefault="00000000" w:rsidP="00086B4C">
            <w:pPr>
              <w:rPr>
                <w:rFonts w:eastAsia="Calibri" w:cs="Arial"/>
                <w:color w:val="auto"/>
                <w:kern w:val="2"/>
                <w:sz w:val="20"/>
                <w:szCs w:val="20"/>
                <w14:ligatures w14:val="standardContextual"/>
              </w:rPr>
            </w:pPr>
            <w:hyperlink r:id="rId22" w:history="1">
              <w:r w:rsidR="009535A0" w:rsidRPr="00086B4C">
                <w:rPr>
                  <w:rFonts w:eastAsia="Calibri" w:cs="Arial"/>
                  <w:color w:val="0000FF"/>
                  <w:kern w:val="2"/>
                  <w:sz w:val="20"/>
                  <w:szCs w:val="20"/>
                  <w:u w:val="single"/>
                  <w14:ligatures w14:val="standardContextual"/>
                </w:rPr>
                <w:t>Mental health support at work - Shro And Tel</w:t>
              </w:r>
            </w:hyperlink>
          </w:p>
          <w:p w14:paraId="783EA4A5" w14:textId="77777777" w:rsidR="009535A0" w:rsidRPr="00086B4C" w:rsidRDefault="00000000" w:rsidP="00086B4C">
            <w:pPr>
              <w:rPr>
                <w:rFonts w:eastAsia="Calibri" w:cs="Arial"/>
                <w:color w:val="0070C0"/>
                <w:kern w:val="2"/>
                <w:sz w:val="20"/>
                <w:szCs w:val="20"/>
                <w14:ligatures w14:val="standardContextual"/>
              </w:rPr>
            </w:pPr>
            <w:hyperlink r:id="rId23" w:history="1">
              <w:r w:rsidR="009535A0" w:rsidRPr="00086B4C">
                <w:rPr>
                  <w:rFonts w:eastAsia="Calibri" w:cs="Arial"/>
                  <w:color w:val="0000FF"/>
                  <w:kern w:val="2"/>
                  <w:sz w:val="20"/>
                  <w:szCs w:val="20"/>
                  <w:u w:val="single"/>
                  <w14:ligatures w14:val="standardContextual"/>
                </w:rPr>
                <w:t>Your health and wellbeing - Shro And Tel</w:t>
              </w:r>
            </w:hyperlink>
          </w:p>
          <w:p w14:paraId="5D4FA282" w14:textId="77777777" w:rsidR="00D9242C" w:rsidRDefault="00D9242C" w:rsidP="00086B4C">
            <w:pPr>
              <w:rPr>
                <w:rFonts w:eastAsia="Calibri" w:cs="Arial"/>
                <w:color w:val="0070C0"/>
                <w:kern w:val="2"/>
                <w:sz w:val="20"/>
                <w:szCs w:val="20"/>
                <w14:ligatures w14:val="standardContextual"/>
              </w:rPr>
            </w:pPr>
          </w:p>
          <w:p w14:paraId="251500C1" w14:textId="77777777" w:rsidR="0081050D" w:rsidRPr="00086B4C" w:rsidRDefault="0081050D" w:rsidP="0081050D">
            <w:pPr>
              <w:rPr>
                <w:rFonts w:eastAsia="Calibri" w:cs="Arial"/>
                <w:color w:val="0070C0"/>
                <w:kern w:val="2"/>
                <w:sz w:val="20"/>
                <w:szCs w:val="20"/>
                <w14:ligatures w14:val="standardContextual"/>
              </w:rPr>
            </w:pPr>
            <w:r w:rsidRPr="00086B4C">
              <w:rPr>
                <w:rFonts w:eastAsia="Calibri" w:cs="Arial"/>
                <w:color w:val="0070C0"/>
                <w:kern w:val="2"/>
                <w:sz w:val="20"/>
                <w:szCs w:val="20"/>
                <w14:ligatures w14:val="standardContextual"/>
              </w:rPr>
              <w:t xml:space="preserve">With regards to the other conditions there is support available via Occupational health and </w:t>
            </w:r>
            <w:proofErr w:type="gramStart"/>
            <w:r w:rsidRPr="00086B4C">
              <w:rPr>
                <w:rFonts w:eastAsia="Calibri" w:cs="Arial"/>
                <w:color w:val="0070C0"/>
                <w:kern w:val="2"/>
                <w:sz w:val="20"/>
                <w:szCs w:val="20"/>
                <w14:ligatures w14:val="standardContextual"/>
              </w:rPr>
              <w:t>in particular they</w:t>
            </w:r>
            <w:proofErr w:type="gramEnd"/>
            <w:r w:rsidRPr="00086B4C">
              <w:rPr>
                <w:rFonts w:eastAsia="Calibri" w:cs="Arial"/>
                <w:color w:val="0070C0"/>
                <w:kern w:val="2"/>
                <w:sz w:val="20"/>
                <w:szCs w:val="20"/>
                <w14:ligatures w14:val="standardContextual"/>
              </w:rPr>
              <w:t xml:space="preserve"> have information and support on their employee assistance website. This has been promoted in the </w:t>
            </w:r>
            <w:proofErr w:type="gramStart"/>
            <w:r w:rsidRPr="00086B4C">
              <w:rPr>
                <w:rFonts w:eastAsia="Calibri" w:cs="Arial"/>
                <w:color w:val="0070C0"/>
                <w:kern w:val="2"/>
                <w:sz w:val="20"/>
                <w:szCs w:val="20"/>
                <w14:ligatures w14:val="standardContextual"/>
              </w:rPr>
              <w:t>past</w:t>
            </w:r>
            <w:proofErr w:type="gramEnd"/>
            <w:r w:rsidRPr="00086B4C">
              <w:rPr>
                <w:rFonts w:eastAsia="Calibri" w:cs="Arial"/>
                <w:color w:val="0070C0"/>
                <w:kern w:val="2"/>
                <w:sz w:val="20"/>
                <w:szCs w:val="20"/>
                <w14:ligatures w14:val="standardContextual"/>
              </w:rPr>
              <w:t xml:space="preserve"> but we can do a regular communication as part of a development action. </w:t>
            </w:r>
          </w:p>
          <w:p w14:paraId="31CABB04" w14:textId="77777777" w:rsidR="0081050D" w:rsidRPr="00086B4C" w:rsidRDefault="00000000" w:rsidP="0081050D">
            <w:pPr>
              <w:rPr>
                <w:rFonts w:eastAsia="Calibri" w:cs="Arial"/>
                <w:color w:val="0070C0"/>
                <w:kern w:val="2"/>
                <w:sz w:val="20"/>
                <w:szCs w:val="20"/>
                <w14:ligatures w14:val="standardContextual"/>
              </w:rPr>
            </w:pPr>
            <w:hyperlink r:id="rId24" w:history="1">
              <w:r w:rsidR="0081050D" w:rsidRPr="00086B4C">
                <w:rPr>
                  <w:rFonts w:eastAsia="Calibri" w:cs="Arial"/>
                  <w:color w:val="0000FF"/>
                  <w:kern w:val="2"/>
                  <w:sz w:val="20"/>
                  <w:szCs w:val="20"/>
                  <w:u w:val="single"/>
                  <w14:ligatures w14:val="standardContextual"/>
                </w:rPr>
                <w:t>Insight - Optima Health</w:t>
              </w:r>
            </w:hyperlink>
          </w:p>
          <w:p w14:paraId="1BD05C19" w14:textId="77777777" w:rsidR="00120EE2" w:rsidRPr="00086B4C" w:rsidRDefault="00120EE2" w:rsidP="0081050D">
            <w:pPr>
              <w:rPr>
                <w:rFonts w:eastAsia="Calibri" w:cs="Arial"/>
                <w:color w:val="auto"/>
                <w:kern w:val="2"/>
                <w:sz w:val="20"/>
                <w:szCs w:val="20"/>
                <w14:ligatures w14:val="standardContextual"/>
              </w:rPr>
            </w:pPr>
          </w:p>
        </w:tc>
        <w:tc>
          <w:tcPr>
            <w:tcW w:w="1119" w:type="dxa"/>
          </w:tcPr>
          <w:p w14:paraId="2369F244" w14:textId="00370839" w:rsidR="00120EE2" w:rsidRPr="00607B0C" w:rsidRDefault="00120EE2" w:rsidP="0087548A">
            <w:pPr>
              <w:pStyle w:val="TableText"/>
              <w:rPr>
                <w:rFonts w:cs="Arial"/>
                <w:sz w:val="20"/>
                <w:szCs w:val="20"/>
              </w:rPr>
            </w:pPr>
            <w:r w:rsidRPr="00607B0C">
              <w:rPr>
                <w:rFonts w:cs="Arial"/>
                <w:sz w:val="20"/>
                <w:szCs w:val="20"/>
              </w:rPr>
              <w:t>1</w:t>
            </w:r>
          </w:p>
        </w:tc>
        <w:tc>
          <w:tcPr>
            <w:tcW w:w="2419" w:type="dxa"/>
          </w:tcPr>
          <w:p w14:paraId="327FE39C" w14:textId="6BBCC0B9" w:rsidR="00120EE2" w:rsidRPr="00607B0C" w:rsidRDefault="00120EE2" w:rsidP="0087548A">
            <w:pPr>
              <w:pStyle w:val="TableText"/>
              <w:rPr>
                <w:rFonts w:cs="Arial"/>
                <w:sz w:val="20"/>
                <w:szCs w:val="20"/>
              </w:rPr>
            </w:pPr>
            <w:r w:rsidRPr="00607B0C">
              <w:rPr>
                <w:rFonts w:cs="Arial"/>
                <w:sz w:val="20"/>
                <w:szCs w:val="20"/>
              </w:rPr>
              <w:t>HR/Lisa Kelly</w:t>
            </w:r>
          </w:p>
        </w:tc>
      </w:tr>
      <w:tr w:rsidR="0081050D" w:rsidRPr="00607B0C" w14:paraId="62AEE990" w14:textId="77777777" w:rsidTr="0081050D">
        <w:trPr>
          <w:cantSplit/>
          <w:trHeight w:val="496"/>
        </w:trPr>
        <w:tc>
          <w:tcPr>
            <w:tcW w:w="1120" w:type="dxa"/>
            <w:shd w:val="clear" w:color="auto" w:fill="BDDEFF" w:themeFill="accent1" w:themeFillTint="33"/>
            <w:textDirection w:val="btLr"/>
            <w:vAlign w:val="center"/>
          </w:tcPr>
          <w:p w14:paraId="122E6013" w14:textId="77777777" w:rsidR="0081050D" w:rsidRPr="00607B0C" w:rsidRDefault="0081050D" w:rsidP="00E33027">
            <w:pPr>
              <w:ind w:left="113" w:right="113"/>
              <w:jc w:val="center"/>
              <w:rPr>
                <w:rFonts w:cs="Arial"/>
                <w:b/>
                <w:i/>
                <w:sz w:val="20"/>
                <w:szCs w:val="20"/>
              </w:rPr>
            </w:pPr>
          </w:p>
        </w:tc>
        <w:tc>
          <w:tcPr>
            <w:tcW w:w="3715" w:type="dxa"/>
            <w:shd w:val="clear" w:color="auto" w:fill="BDDEFF" w:themeFill="accent1" w:themeFillTint="33"/>
          </w:tcPr>
          <w:p w14:paraId="18287200" w14:textId="77777777" w:rsidR="0081050D" w:rsidRPr="00607B0C" w:rsidRDefault="0081050D" w:rsidP="00E33027">
            <w:pPr>
              <w:rPr>
                <w:rFonts w:cs="Arial"/>
                <w:sz w:val="20"/>
                <w:szCs w:val="20"/>
              </w:rPr>
            </w:pPr>
          </w:p>
        </w:tc>
        <w:tc>
          <w:tcPr>
            <w:tcW w:w="5223" w:type="dxa"/>
          </w:tcPr>
          <w:p w14:paraId="5276D529" w14:textId="77777777" w:rsidR="0081050D" w:rsidRDefault="0081050D" w:rsidP="0081050D">
            <w:pPr>
              <w:rPr>
                <w:rFonts w:eastAsia="Calibri" w:cs="Arial"/>
                <w:color w:val="0070C0"/>
                <w:kern w:val="2"/>
                <w:sz w:val="20"/>
                <w:szCs w:val="20"/>
                <w14:ligatures w14:val="standardContextual"/>
              </w:rPr>
            </w:pPr>
          </w:p>
          <w:p w14:paraId="3A3B6865" w14:textId="5F015DC2" w:rsidR="0081050D" w:rsidRPr="00086B4C" w:rsidRDefault="0081050D" w:rsidP="0081050D">
            <w:pPr>
              <w:rPr>
                <w:rFonts w:eastAsia="Calibri" w:cs="Arial"/>
                <w:color w:val="0070C0"/>
                <w:kern w:val="2"/>
                <w:sz w:val="20"/>
                <w:szCs w:val="20"/>
                <w14:ligatures w14:val="standardContextual"/>
              </w:rPr>
            </w:pPr>
            <w:r w:rsidRPr="00086B4C">
              <w:rPr>
                <w:rFonts w:eastAsia="Calibri" w:cs="Arial"/>
                <w:color w:val="0070C0"/>
                <w:kern w:val="2"/>
                <w:sz w:val="20"/>
                <w:szCs w:val="20"/>
                <w14:ligatures w14:val="standardContextual"/>
              </w:rPr>
              <w:t xml:space="preserve">In addition, should staff need specific support then we </w:t>
            </w:r>
            <w:proofErr w:type="gramStart"/>
            <w:r w:rsidRPr="00086B4C">
              <w:rPr>
                <w:rFonts w:eastAsia="Calibri" w:cs="Arial"/>
                <w:color w:val="0070C0"/>
                <w:kern w:val="2"/>
                <w:sz w:val="20"/>
                <w:szCs w:val="20"/>
                <w14:ligatures w14:val="standardContextual"/>
              </w:rPr>
              <w:t>have the ability to</w:t>
            </w:r>
            <w:proofErr w:type="gramEnd"/>
            <w:r w:rsidRPr="00086B4C">
              <w:rPr>
                <w:rFonts w:eastAsia="Calibri" w:cs="Arial"/>
                <w:color w:val="0070C0"/>
                <w:kern w:val="2"/>
                <w:sz w:val="20"/>
                <w:szCs w:val="20"/>
                <w14:ligatures w14:val="standardContextual"/>
              </w:rPr>
              <w:t xml:space="preserve"> seek advice from occupational health via a referral. We also monitor ongoing sickness reasons where we can identify themes and target more specific support.</w:t>
            </w:r>
          </w:p>
          <w:p w14:paraId="62AA2D35" w14:textId="77777777" w:rsidR="0081050D" w:rsidRPr="00086B4C" w:rsidRDefault="0081050D" w:rsidP="00086B4C">
            <w:pPr>
              <w:rPr>
                <w:rFonts w:eastAsia="Calibri" w:cs="Arial"/>
                <w:color w:val="auto"/>
                <w:kern w:val="2"/>
                <w:sz w:val="20"/>
                <w:szCs w:val="20"/>
                <w14:ligatures w14:val="standardContextual"/>
              </w:rPr>
            </w:pPr>
          </w:p>
        </w:tc>
        <w:tc>
          <w:tcPr>
            <w:tcW w:w="1119" w:type="dxa"/>
          </w:tcPr>
          <w:p w14:paraId="359547D6" w14:textId="77777777" w:rsidR="0081050D" w:rsidRPr="00607B0C" w:rsidRDefault="0081050D" w:rsidP="0087548A">
            <w:pPr>
              <w:pStyle w:val="TableText"/>
              <w:rPr>
                <w:rFonts w:cs="Arial"/>
                <w:sz w:val="20"/>
                <w:szCs w:val="20"/>
              </w:rPr>
            </w:pPr>
          </w:p>
        </w:tc>
        <w:tc>
          <w:tcPr>
            <w:tcW w:w="2419" w:type="dxa"/>
          </w:tcPr>
          <w:p w14:paraId="3AF1A0B4" w14:textId="77777777" w:rsidR="0081050D" w:rsidRPr="00607B0C" w:rsidRDefault="0081050D" w:rsidP="0087548A">
            <w:pPr>
              <w:pStyle w:val="TableText"/>
              <w:rPr>
                <w:rFonts w:cs="Arial"/>
                <w:sz w:val="20"/>
                <w:szCs w:val="20"/>
              </w:rPr>
            </w:pPr>
          </w:p>
        </w:tc>
      </w:tr>
      <w:tr w:rsidR="00120EE2" w:rsidRPr="00607B0C" w14:paraId="19B0A304" w14:textId="77777777" w:rsidTr="00120EE2">
        <w:trPr>
          <w:cantSplit/>
          <w:trHeight w:val="1247"/>
        </w:trPr>
        <w:tc>
          <w:tcPr>
            <w:tcW w:w="1120" w:type="dxa"/>
            <w:vMerge w:val="restart"/>
            <w:shd w:val="clear" w:color="auto" w:fill="BDDEFF" w:themeFill="accent1" w:themeFillTint="33"/>
            <w:textDirection w:val="btLr"/>
            <w:vAlign w:val="center"/>
          </w:tcPr>
          <w:p w14:paraId="3A446212" w14:textId="1E26DAFC" w:rsidR="00120EE2" w:rsidRPr="00607B0C" w:rsidRDefault="0081050D" w:rsidP="00E33027">
            <w:pPr>
              <w:ind w:left="113" w:right="113"/>
              <w:jc w:val="center"/>
              <w:rPr>
                <w:rFonts w:cs="Arial"/>
                <w:sz w:val="20"/>
                <w:szCs w:val="20"/>
              </w:rPr>
            </w:pPr>
            <w:r>
              <w:br w:type="page"/>
            </w:r>
          </w:p>
        </w:tc>
        <w:tc>
          <w:tcPr>
            <w:tcW w:w="3715" w:type="dxa"/>
            <w:shd w:val="clear" w:color="auto" w:fill="BDDEFF" w:themeFill="accent1" w:themeFillTint="33"/>
          </w:tcPr>
          <w:p w14:paraId="6C7323C1" w14:textId="5D9708DC" w:rsidR="00120EE2" w:rsidRPr="00607B0C" w:rsidRDefault="00120EE2" w:rsidP="00E33027">
            <w:pPr>
              <w:rPr>
                <w:rFonts w:cs="Arial"/>
                <w:sz w:val="20"/>
                <w:szCs w:val="20"/>
              </w:rPr>
            </w:pPr>
          </w:p>
        </w:tc>
        <w:tc>
          <w:tcPr>
            <w:tcW w:w="5223" w:type="dxa"/>
          </w:tcPr>
          <w:p w14:paraId="5A20742D" w14:textId="77777777" w:rsidR="00120EE2" w:rsidRDefault="00120EE2" w:rsidP="0087548A">
            <w:pPr>
              <w:pStyle w:val="TableText"/>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Good evidence demonstrating mental health support for staff</w:t>
            </w:r>
            <w:r w:rsidR="00607B0C">
              <w:rPr>
                <w:rFonts w:eastAsia="Calibri" w:cs="Arial"/>
                <w:color w:val="auto"/>
                <w:kern w:val="2"/>
                <w:sz w:val="20"/>
                <w:szCs w:val="20"/>
                <w14:ligatures w14:val="standardContextual"/>
              </w:rPr>
              <w:t xml:space="preserve">, </w:t>
            </w:r>
            <w:r w:rsidRPr="00607B0C">
              <w:rPr>
                <w:rFonts w:eastAsia="Calibri" w:cs="Arial"/>
                <w:color w:val="auto"/>
                <w:kern w:val="2"/>
                <w:sz w:val="20"/>
                <w:szCs w:val="20"/>
                <w14:ligatures w14:val="standardContextual"/>
              </w:rPr>
              <w:t>but no evidence to show consistent support for staff to help manage obesity, diabetes, asthma and COPD</w:t>
            </w:r>
          </w:p>
          <w:p w14:paraId="58107933" w14:textId="77777777" w:rsidR="00607B0C" w:rsidRDefault="00607B0C" w:rsidP="0087548A">
            <w:pPr>
              <w:pStyle w:val="TableText"/>
              <w:rPr>
                <w:rFonts w:cs="Arial"/>
                <w:sz w:val="20"/>
                <w:szCs w:val="20"/>
              </w:rPr>
            </w:pPr>
          </w:p>
          <w:p w14:paraId="0356DB6C" w14:textId="77777777" w:rsidR="00607B0C" w:rsidRPr="001E0AF0" w:rsidRDefault="00607B0C" w:rsidP="0087548A">
            <w:pPr>
              <w:pStyle w:val="TableText"/>
              <w:rPr>
                <w:rFonts w:cs="Arial"/>
                <w:sz w:val="20"/>
                <w:szCs w:val="20"/>
                <w:highlight w:val="yellow"/>
              </w:rPr>
            </w:pPr>
            <w:r w:rsidRPr="001E0AF0">
              <w:rPr>
                <w:rFonts w:cs="Arial"/>
                <w:sz w:val="20"/>
                <w:szCs w:val="20"/>
                <w:highlight w:val="yellow"/>
              </w:rPr>
              <w:t>Recommendation:</w:t>
            </w:r>
          </w:p>
          <w:p w14:paraId="63A7C35B" w14:textId="77777777" w:rsidR="00607B0C" w:rsidRPr="001E0AF0" w:rsidRDefault="00607B0C" w:rsidP="0087548A">
            <w:pPr>
              <w:pStyle w:val="TableText"/>
              <w:rPr>
                <w:rFonts w:cs="Arial"/>
                <w:sz w:val="20"/>
                <w:szCs w:val="20"/>
                <w:highlight w:val="yellow"/>
              </w:rPr>
            </w:pPr>
          </w:p>
          <w:p w14:paraId="00A46543" w14:textId="5EBDF31B" w:rsidR="00607B0C" w:rsidRPr="001E0AF0" w:rsidRDefault="00607B0C" w:rsidP="00427330">
            <w:pPr>
              <w:pStyle w:val="TableText"/>
              <w:numPr>
                <w:ilvl w:val="0"/>
                <w:numId w:val="23"/>
              </w:numPr>
              <w:rPr>
                <w:rFonts w:cs="Arial"/>
                <w:sz w:val="20"/>
                <w:szCs w:val="20"/>
                <w:highlight w:val="yellow"/>
              </w:rPr>
            </w:pPr>
            <w:r w:rsidRPr="001E0AF0">
              <w:rPr>
                <w:rFonts w:cs="Arial"/>
                <w:sz w:val="20"/>
                <w:szCs w:val="20"/>
                <w:highlight w:val="yellow"/>
              </w:rPr>
              <w:t xml:space="preserve">Promote </w:t>
            </w:r>
            <w:r w:rsidR="001E0AF0">
              <w:rPr>
                <w:rFonts w:cs="Arial"/>
                <w:sz w:val="20"/>
                <w:szCs w:val="20"/>
                <w:highlight w:val="yellow"/>
              </w:rPr>
              <w:t xml:space="preserve">existing </w:t>
            </w:r>
            <w:r w:rsidRPr="001E0AF0">
              <w:rPr>
                <w:rFonts w:cs="Arial"/>
                <w:sz w:val="20"/>
                <w:szCs w:val="20"/>
                <w:highlight w:val="yellow"/>
              </w:rPr>
              <w:t>resources on Shro and Tel to raise staff awareness</w:t>
            </w:r>
            <w:r w:rsidR="001E0AF0">
              <w:rPr>
                <w:rFonts w:cs="Arial"/>
                <w:sz w:val="20"/>
                <w:szCs w:val="20"/>
                <w:highlight w:val="yellow"/>
              </w:rPr>
              <w:t xml:space="preserve"> and to other sources of support in the VCSE sector</w:t>
            </w:r>
          </w:p>
          <w:p w14:paraId="64B0B589" w14:textId="77777777" w:rsidR="00607B0C" w:rsidRPr="001E0AF0" w:rsidRDefault="00607B0C" w:rsidP="00427330">
            <w:pPr>
              <w:pStyle w:val="TableText"/>
              <w:numPr>
                <w:ilvl w:val="0"/>
                <w:numId w:val="23"/>
              </w:numPr>
              <w:rPr>
                <w:rFonts w:cs="Arial"/>
                <w:sz w:val="20"/>
                <w:szCs w:val="20"/>
                <w:highlight w:val="yellow"/>
              </w:rPr>
            </w:pPr>
            <w:r w:rsidRPr="001E0AF0">
              <w:rPr>
                <w:rFonts w:cs="Arial"/>
                <w:sz w:val="20"/>
                <w:szCs w:val="20"/>
                <w:highlight w:val="yellow"/>
              </w:rPr>
              <w:t xml:space="preserve">Introduce monitoring of 9 protected characteristics as part of these sources of activity: Occupational health assessments and ill health performance </w:t>
            </w:r>
          </w:p>
          <w:p w14:paraId="182F8D70" w14:textId="41426FB5" w:rsidR="00607B0C" w:rsidRPr="00607B0C" w:rsidRDefault="00607B0C" w:rsidP="00427330">
            <w:pPr>
              <w:pStyle w:val="TableText"/>
              <w:numPr>
                <w:ilvl w:val="0"/>
                <w:numId w:val="23"/>
              </w:numPr>
              <w:rPr>
                <w:rFonts w:cs="Arial"/>
                <w:sz w:val="20"/>
                <w:szCs w:val="20"/>
              </w:rPr>
            </w:pPr>
            <w:r w:rsidRPr="001E0AF0">
              <w:rPr>
                <w:rFonts w:cs="Arial"/>
                <w:sz w:val="20"/>
                <w:szCs w:val="20"/>
                <w:highlight w:val="yellow"/>
              </w:rPr>
              <w:t>Ensure that appraisals have a health and wellbeing part to the discussion</w:t>
            </w:r>
          </w:p>
        </w:tc>
        <w:tc>
          <w:tcPr>
            <w:tcW w:w="1119" w:type="dxa"/>
          </w:tcPr>
          <w:p w14:paraId="7351D1EF" w14:textId="024A8759" w:rsidR="00120EE2" w:rsidRPr="00607B0C" w:rsidRDefault="00120EE2" w:rsidP="0087548A">
            <w:pPr>
              <w:pStyle w:val="TableText"/>
              <w:rPr>
                <w:rFonts w:cs="Arial"/>
                <w:sz w:val="20"/>
                <w:szCs w:val="20"/>
              </w:rPr>
            </w:pPr>
          </w:p>
        </w:tc>
        <w:tc>
          <w:tcPr>
            <w:tcW w:w="2419" w:type="dxa"/>
          </w:tcPr>
          <w:p w14:paraId="24EFAC45" w14:textId="7FDD66C6" w:rsidR="00120EE2" w:rsidRPr="00607B0C" w:rsidRDefault="00120EE2" w:rsidP="0087548A">
            <w:pPr>
              <w:pStyle w:val="TableText"/>
              <w:rPr>
                <w:rFonts w:cs="Arial"/>
                <w:sz w:val="20"/>
                <w:szCs w:val="20"/>
              </w:rPr>
            </w:pPr>
          </w:p>
        </w:tc>
      </w:tr>
      <w:tr w:rsidR="0081050D" w:rsidRPr="00607B0C" w14:paraId="1610C1EC" w14:textId="77777777" w:rsidTr="00120EE2">
        <w:trPr>
          <w:cantSplit/>
          <w:trHeight w:val="1247"/>
        </w:trPr>
        <w:tc>
          <w:tcPr>
            <w:tcW w:w="1120" w:type="dxa"/>
            <w:vMerge/>
            <w:shd w:val="clear" w:color="auto" w:fill="BDDEFF" w:themeFill="accent1" w:themeFillTint="33"/>
            <w:textDirection w:val="btLr"/>
            <w:vAlign w:val="center"/>
          </w:tcPr>
          <w:p w14:paraId="25554568" w14:textId="77777777" w:rsidR="0081050D" w:rsidRDefault="0081050D" w:rsidP="00E33027">
            <w:pPr>
              <w:ind w:left="113" w:right="113"/>
              <w:jc w:val="center"/>
            </w:pPr>
          </w:p>
        </w:tc>
        <w:tc>
          <w:tcPr>
            <w:tcW w:w="3715" w:type="dxa"/>
            <w:shd w:val="clear" w:color="auto" w:fill="BDDEFF" w:themeFill="accent1" w:themeFillTint="33"/>
          </w:tcPr>
          <w:p w14:paraId="53546412" w14:textId="2E6CDE77" w:rsidR="0081050D" w:rsidRPr="00607B0C" w:rsidRDefault="0081050D" w:rsidP="00E33027">
            <w:pPr>
              <w:rPr>
                <w:rFonts w:cs="Arial"/>
                <w:sz w:val="20"/>
                <w:szCs w:val="20"/>
              </w:rPr>
            </w:pPr>
            <w:r w:rsidRPr="00607B0C">
              <w:rPr>
                <w:rFonts w:cs="Arial"/>
                <w:sz w:val="20"/>
                <w:szCs w:val="20"/>
              </w:rPr>
              <w:t>2B: When at work, staff are free from abuse, harassment, bullying and physical violence from any source</w:t>
            </w:r>
          </w:p>
        </w:tc>
        <w:tc>
          <w:tcPr>
            <w:tcW w:w="5223" w:type="dxa"/>
          </w:tcPr>
          <w:p w14:paraId="747D2EF4" w14:textId="77777777" w:rsidR="0081050D" w:rsidRPr="00607B0C" w:rsidRDefault="0081050D" w:rsidP="0081050D">
            <w:pPr>
              <w:rPr>
                <w:rFonts w:cs="Arial"/>
                <w:i/>
                <w:iCs/>
                <w:sz w:val="20"/>
                <w:szCs w:val="20"/>
              </w:rPr>
            </w:pPr>
            <w:r w:rsidRPr="00607B0C">
              <w:rPr>
                <w:rFonts w:cs="Arial"/>
                <w:i/>
                <w:iCs/>
                <w:sz w:val="20"/>
                <w:szCs w:val="20"/>
              </w:rPr>
              <w:t>This outcome corresponds to:</w:t>
            </w:r>
          </w:p>
          <w:p w14:paraId="017F2B93" w14:textId="77777777" w:rsidR="0081050D" w:rsidRPr="00607B0C" w:rsidRDefault="0081050D" w:rsidP="0081050D">
            <w:pPr>
              <w:pStyle w:val="ListParagraph"/>
              <w:numPr>
                <w:ilvl w:val="0"/>
                <w:numId w:val="9"/>
              </w:numPr>
              <w:rPr>
                <w:rFonts w:cs="Arial"/>
                <w:i/>
                <w:iCs/>
                <w:sz w:val="20"/>
                <w:szCs w:val="20"/>
              </w:rPr>
            </w:pPr>
            <w:r w:rsidRPr="00607B0C">
              <w:rPr>
                <w:rFonts w:cs="Arial"/>
                <w:i/>
                <w:iCs/>
                <w:sz w:val="20"/>
                <w:szCs w:val="20"/>
              </w:rPr>
              <w:t xml:space="preserve">WRES indicator 5 &amp; 6 </w:t>
            </w:r>
          </w:p>
          <w:p w14:paraId="06B74D4B" w14:textId="77777777" w:rsidR="0081050D" w:rsidRPr="00607B0C" w:rsidRDefault="0081050D" w:rsidP="0081050D">
            <w:pPr>
              <w:pStyle w:val="ListParagraph"/>
              <w:numPr>
                <w:ilvl w:val="0"/>
                <w:numId w:val="9"/>
              </w:numPr>
              <w:rPr>
                <w:rFonts w:cs="Arial"/>
                <w:i/>
                <w:iCs/>
                <w:sz w:val="20"/>
                <w:szCs w:val="20"/>
              </w:rPr>
            </w:pPr>
            <w:r w:rsidRPr="00607B0C">
              <w:rPr>
                <w:rFonts w:cs="Arial"/>
                <w:i/>
                <w:iCs/>
                <w:sz w:val="20"/>
                <w:szCs w:val="20"/>
              </w:rPr>
              <w:t>NHS Staff survey 22/23/25/26</w:t>
            </w:r>
          </w:p>
          <w:p w14:paraId="411CF423" w14:textId="77777777" w:rsidR="0081050D" w:rsidRPr="00607B0C" w:rsidRDefault="0081050D" w:rsidP="0081050D">
            <w:pPr>
              <w:pStyle w:val="ListParagraph"/>
              <w:numPr>
                <w:ilvl w:val="0"/>
                <w:numId w:val="9"/>
              </w:numPr>
              <w:rPr>
                <w:rFonts w:cs="Arial"/>
                <w:i/>
                <w:iCs/>
                <w:sz w:val="20"/>
                <w:szCs w:val="20"/>
              </w:rPr>
            </w:pPr>
            <w:r w:rsidRPr="00607B0C">
              <w:rPr>
                <w:rFonts w:cs="Arial"/>
                <w:i/>
                <w:iCs/>
                <w:sz w:val="20"/>
                <w:szCs w:val="20"/>
              </w:rPr>
              <w:t>WDES metric 4A – for disability</w:t>
            </w:r>
          </w:p>
          <w:p w14:paraId="2E115F1E" w14:textId="77777777" w:rsidR="0081050D" w:rsidRPr="00607B0C" w:rsidRDefault="0081050D" w:rsidP="0081050D">
            <w:pPr>
              <w:rPr>
                <w:rFonts w:cs="Arial"/>
                <w:sz w:val="20"/>
                <w:szCs w:val="20"/>
                <w:highlight w:val="yellow"/>
              </w:rPr>
            </w:pPr>
          </w:p>
          <w:p w14:paraId="6B7ACE8C" w14:textId="77777777" w:rsidR="0081050D" w:rsidRPr="00607B0C" w:rsidRDefault="0081050D" w:rsidP="0081050D">
            <w:pPr>
              <w:rPr>
                <w:rFonts w:cs="Arial"/>
                <w:b/>
                <w:bCs/>
                <w:sz w:val="20"/>
                <w:szCs w:val="20"/>
              </w:rPr>
            </w:pPr>
            <w:r w:rsidRPr="00607B0C">
              <w:rPr>
                <w:rFonts w:cs="Arial"/>
                <w:b/>
                <w:bCs/>
                <w:sz w:val="20"/>
                <w:szCs w:val="20"/>
              </w:rPr>
              <w:t>WRES AND WDES INFORMATION IS ATTACHMENT 1</w:t>
            </w:r>
          </w:p>
          <w:p w14:paraId="6152CA17" w14:textId="77777777" w:rsidR="0081050D" w:rsidRPr="00607B0C" w:rsidRDefault="0081050D" w:rsidP="0081050D">
            <w:pPr>
              <w:rPr>
                <w:rFonts w:cs="Arial"/>
                <w:sz w:val="20"/>
                <w:szCs w:val="20"/>
              </w:rPr>
            </w:pPr>
          </w:p>
          <w:p w14:paraId="401FD0A9" w14:textId="77777777" w:rsidR="0081050D" w:rsidRPr="00607B0C" w:rsidRDefault="0081050D" w:rsidP="0081050D">
            <w:pPr>
              <w:rPr>
                <w:rFonts w:cs="Arial"/>
                <w:b/>
                <w:bCs/>
                <w:sz w:val="20"/>
                <w:szCs w:val="20"/>
              </w:rPr>
            </w:pPr>
            <w:r w:rsidRPr="00607B0C">
              <w:rPr>
                <w:rFonts w:cs="Arial"/>
                <w:b/>
                <w:bCs/>
                <w:sz w:val="20"/>
                <w:szCs w:val="20"/>
              </w:rPr>
              <w:t>STAFF SURVEY 2024 ATTACHMENT 2 – ACTION PLAN IS BEING DEVELOPED – STAFF AWAY DAY 18</w:t>
            </w:r>
            <w:r w:rsidRPr="00607B0C">
              <w:rPr>
                <w:rFonts w:cs="Arial"/>
                <w:b/>
                <w:bCs/>
                <w:sz w:val="20"/>
                <w:szCs w:val="20"/>
                <w:vertAlign w:val="superscript"/>
              </w:rPr>
              <w:t>th</w:t>
            </w:r>
            <w:r w:rsidRPr="00607B0C">
              <w:rPr>
                <w:rFonts w:cs="Arial"/>
                <w:b/>
                <w:bCs/>
                <w:sz w:val="20"/>
                <w:szCs w:val="20"/>
              </w:rPr>
              <w:t xml:space="preserve"> JUNE</w:t>
            </w:r>
          </w:p>
          <w:p w14:paraId="1F94CA59" w14:textId="77777777" w:rsidR="0081050D" w:rsidRPr="00607B0C" w:rsidRDefault="0081050D" w:rsidP="0081050D">
            <w:pPr>
              <w:rPr>
                <w:rFonts w:cs="Arial"/>
                <w:b/>
                <w:bCs/>
                <w:sz w:val="20"/>
                <w:szCs w:val="20"/>
              </w:rPr>
            </w:pPr>
          </w:p>
          <w:p w14:paraId="678FF6B4" w14:textId="4823CB59" w:rsidR="0081050D" w:rsidRPr="00607B0C" w:rsidRDefault="0081050D" w:rsidP="0081050D">
            <w:pPr>
              <w:pStyle w:val="TableText"/>
              <w:rPr>
                <w:rFonts w:eastAsia="Calibri" w:cs="Arial"/>
                <w:color w:val="auto"/>
                <w:kern w:val="2"/>
                <w:sz w:val="20"/>
                <w:szCs w:val="20"/>
                <w14:ligatures w14:val="standardContextual"/>
              </w:rPr>
            </w:pPr>
            <w:r w:rsidRPr="00607B0C">
              <w:rPr>
                <w:rFonts w:cs="Arial"/>
                <w:b/>
                <w:bCs/>
                <w:sz w:val="20"/>
                <w:szCs w:val="20"/>
              </w:rPr>
              <w:t>PULSE SURVEY AND ACTION PLAN ATTACHMENT</w:t>
            </w:r>
            <w:r>
              <w:rPr>
                <w:rFonts w:cs="Arial"/>
                <w:b/>
                <w:bCs/>
                <w:sz w:val="20"/>
                <w:szCs w:val="20"/>
              </w:rPr>
              <w:t xml:space="preserve"> 3</w:t>
            </w:r>
          </w:p>
        </w:tc>
        <w:tc>
          <w:tcPr>
            <w:tcW w:w="1119" w:type="dxa"/>
          </w:tcPr>
          <w:p w14:paraId="18F85460" w14:textId="7A6E8267" w:rsidR="0081050D" w:rsidRPr="00607B0C" w:rsidRDefault="0081050D" w:rsidP="0087548A">
            <w:pPr>
              <w:pStyle w:val="TableText"/>
              <w:rPr>
                <w:rFonts w:cs="Arial"/>
                <w:sz w:val="20"/>
                <w:szCs w:val="20"/>
              </w:rPr>
            </w:pPr>
            <w:r w:rsidRPr="00607B0C">
              <w:rPr>
                <w:rFonts w:cs="Arial"/>
                <w:sz w:val="20"/>
                <w:szCs w:val="20"/>
              </w:rPr>
              <w:t>1</w:t>
            </w:r>
          </w:p>
        </w:tc>
        <w:tc>
          <w:tcPr>
            <w:tcW w:w="2419" w:type="dxa"/>
          </w:tcPr>
          <w:p w14:paraId="09C99975" w14:textId="7567F79F" w:rsidR="0081050D" w:rsidRPr="00607B0C" w:rsidRDefault="0081050D" w:rsidP="0087548A">
            <w:pPr>
              <w:pStyle w:val="TableText"/>
              <w:rPr>
                <w:rFonts w:cs="Arial"/>
                <w:sz w:val="20"/>
                <w:szCs w:val="20"/>
              </w:rPr>
            </w:pPr>
            <w:r w:rsidRPr="00607B0C">
              <w:rPr>
                <w:rFonts w:cs="Arial"/>
                <w:sz w:val="20"/>
                <w:szCs w:val="20"/>
              </w:rPr>
              <w:t>HR/Lisa Kelly</w:t>
            </w:r>
          </w:p>
        </w:tc>
      </w:tr>
      <w:tr w:rsidR="009535A0" w:rsidRPr="00607B0C" w14:paraId="6CC8CF17" w14:textId="77777777" w:rsidTr="00120EE2">
        <w:trPr>
          <w:cantSplit/>
          <w:trHeight w:val="1247"/>
        </w:trPr>
        <w:tc>
          <w:tcPr>
            <w:tcW w:w="1120" w:type="dxa"/>
            <w:vMerge/>
            <w:shd w:val="clear" w:color="auto" w:fill="BDDEFF" w:themeFill="accent1" w:themeFillTint="33"/>
          </w:tcPr>
          <w:p w14:paraId="2304DE45" w14:textId="77777777" w:rsidR="009535A0" w:rsidRPr="00607B0C" w:rsidRDefault="009535A0" w:rsidP="009535A0">
            <w:pPr>
              <w:rPr>
                <w:rFonts w:cs="Arial"/>
                <w:sz w:val="20"/>
                <w:szCs w:val="20"/>
              </w:rPr>
            </w:pPr>
          </w:p>
        </w:tc>
        <w:tc>
          <w:tcPr>
            <w:tcW w:w="3715" w:type="dxa"/>
            <w:vMerge w:val="restart"/>
            <w:shd w:val="clear" w:color="auto" w:fill="BDDEFF" w:themeFill="accent1" w:themeFillTint="33"/>
          </w:tcPr>
          <w:p w14:paraId="0CCFB32B" w14:textId="0F23A3E4" w:rsidR="009535A0" w:rsidRPr="00607B0C" w:rsidRDefault="009535A0" w:rsidP="009535A0">
            <w:pPr>
              <w:rPr>
                <w:rFonts w:cs="Arial"/>
                <w:sz w:val="20"/>
                <w:szCs w:val="20"/>
              </w:rPr>
            </w:pPr>
          </w:p>
        </w:tc>
        <w:tc>
          <w:tcPr>
            <w:tcW w:w="5223" w:type="dxa"/>
          </w:tcPr>
          <w:p w14:paraId="13B092DD" w14:textId="1A697A38" w:rsidR="009535A0" w:rsidRPr="00607B0C" w:rsidRDefault="009535A0" w:rsidP="009535A0">
            <w:pPr>
              <w:rPr>
                <w:rFonts w:cs="Arial"/>
                <w:sz w:val="20"/>
                <w:szCs w:val="20"/>
              </w:rPr>
            </w:pPr>
            <w:r w:rsidRPr="00607B0C">
              <w:rPr>
                <w:rFonts w:cs="Arial"/>
                <w:sz w:val="20"/>
                <w:szCs w:val="20"/>
              </w:rPr>
              <w:t xml:space="preserve">However, from employment relations casework related to bullying </w:t>
            </w:r>
            <w:r w:rsidR="009B409F">
              <w:rPr>
                <w:rFonts w:cs="Arial"/>
                <w:sz w:val="20"/>
                <w:szCs w:val="20"/>
              </w:rPr>
              <w:t>and</w:t>
            </w:r>
            <w:r w:rsidRPr="00607B0C">
              <w:rPr>
                <w:rFonts w:cs="Arial"/>
                <w:sz w:val="20"/>
                <w:szCs w:val="20"/>
              </w:rPr>
              <w:t xml:space="preserve"> harassment, abuse and physical violence, numbers of formal employee relation cases related to bullying and harassment abuse and physical violence are very low, but the HR Team ensure ongoing monitoring of all aspects being raised as a way of identifying any themes or gaps in line manager skills.</w:t>
            </w:r>
          </w:p>
          <w:p w14:paraId="77FEEE6A" w14:textId="77777777" w:rsidR="009535A0" w:rsidRPr="00607B0C" w:rsidRDefault="009535A0" w:rsidP="009535A0">
            <w:pPr>
              <w:rPr>
                <w:rFonts w:cs="Arial"/>
                <w:sz w:val="20"/>
                <w:szCs w:val="20"/>
              </w:rPr>
            </w:pPr>
          </w:p>
          <w:p w14:paraId="0A0D5950" w14:textId="77777777" w:rsidR="009535A0" w:rsidRPr="00607B0C" w:rsidRDefault="009535A0" w:rsidP="009535A0">
            <w:pPr>
              <w:spacing w:after="160" w:line="259" w:lineRule="auto"/>
              <w:rPr>
                <w:rFonts w:cs="Arial"/>
                <w:color w:val="0070C0"/>
                <w:sz w:val="20"/>
                <w:szCs w:val="20"/>
              </w:rPr>
            </w:pPr>
            <w:r w:rsidRPr="00607B0C">
              <w:rPr>
                <w:rFonts w:cs="Arial"/>
                <w:color w:val="0070C0"/>
                <w:sz w:val="20"/>
                <w:szCs w:val="20"/>
              </w:rPr>
              <w:t xml:space="preserve">The organisation has a </w:t>
            </w:r>
            <w:proofErr w:type="gramStart"/>
            <w:r w:rsidRPr="00607B0C">
              <w:rPr>
                <w:rFonts w:cs="Arial"/>
                <w:color w:val="0070C0"/>
                <w:sz w:val="20"/>
                <w:szCs w:val="20"/>
              </w:rPr>
              <w:t>zero tolerance</w:t>
            </w:r>
            <w:proofErr w:type="gramEnd"/>
            <w:r w:rsidRPr="00607B0C">
              <w:rPr>
                <w:rFonts w:cs="Arial"/>
                <w:color w:val="0070C0"/>
                <w:sz w:val="20"/>
                <w:szCs w:val="20"/>
              </w:rPr>
              <w:t xml:space="preserve"> approach to abuse, harassment, bullying and physical violence from any source. (See sections 2 &amp;3 of ICB’s Bullying &amp; Harassment Policy – link below)</w:t>
            </w:r>
          </w:p>
          <w:p w14:paraId="3D280ED4" w14:textId="77777777" w:rsidR="009535A0" w:rsidRPr="00607B0C" w:rsidRDefault="009535A0" w:rsidP="009535A0">
            <w:pPr>
              <w:spacing w:after="160" w:line="259" w:lineRule="auto"/>
              <w:rPr>
                <w:rFonts w:cs="Arial"/>
                <w:color w:val="0070C0"/>
                <w:sz w:val="20"/>
                <w:szCs w:val="20"/>
              </w:rPr>
            </w:pPr>
            <w:r w:rsidRPr="00607B0C">
              <w:rPr>
                <w:rFonts w:cs="Arial"/>
                <w:color w:val="0070C0"/>
                <w:sz w:val="20"/>
                <w:szCs w:val="20"/>
              </w:rPr>
              <w:t>As a small ICB we do not have the same numbers of formal and informal cases such as in a trust and it is unlikely in a ICB for our staff to be exposed to this behaviour from patients. Where we have had issues raised both formally and informally these have been dealt with appropriately and within the ICB’s Bullying and Harassment policy. Where cases of bullying and harassment are proven appropriate action would be taken under the policy which could include disciplinary action. (See section 6 of ICB’s Bullying &amp; Harassment Policy – link below)</w:t>
            </w:r>
          </w:p>
          <w:p w14:paraId="44CDC0C5" w14:textId="77777777" w:rsidR="009535A0" w:rsidRPr="00DC24FE" w:rsidRDefault="00000000" w:rsidP="0081050D">
            <w:pPr>
              <w:rPr>
                <w:rFonts w:cs="Arial"/>
                <w:b/>
                <w:bCs/>
                <w:color w:val="0070C0"/>
                <w:sz w:val="20"/>
                <w:szCs w:val="20"/>
              </w:rPr>
            </w:pPr>
            <w:hyperlink r:id="rId25" w:history="1">
              <w:r w:rsidR="009535A0" w:rsidRPr="00DC24FE">
                <w:rPr>
                  <w:rStyle w:val="Hyperlink"/>
                  <w:rFonts w:cs="Arial"/>
                  <w:b/>
                  <w:bCs/>
                  <w:sz w:val="20"/>
                  <w:szCs w:val="20"/>
                </w:rPr>
                <w:t>Bullying &amp; Harassment Policy</w:t>
              </w:r>
            </w:hyperlink>
          </w:p>
          <w:p w14:paraId="246912AB" w14:textId="77777777" w:rsidR="009535A0" w:rsidRPr="00607B0C" w:rsidRDefault="009535A0" w:rsidP="0081050D">
            <w:pPr>
              <w:rPr>
                <w:rFonts w:cs="Arial"/>
                <w:color w:val="0070C0"/>
                <w:sz w:val="20"/>
                <w:szCs w:val="20"/>
              </w:rPr>
            </w:pPr>
          </w:p>
          <w:p w14:paraId="6DFE0070" w14:textId="77777777" w:rsidR="009535A0" w:rsidRPr="00607B0C" w:rsidRDefault="009535A0" w:rsidP="0081050D">
            <w:pPr>
              <w:rPr>
                <w:rFonts w:cs="Arial"/>
                <w:color w:val="0070C0"/>
                <w:sz w:val="20"/>
                <w:szCs w:val="20"/>
              </w:rPr>
            </w:pPr>
            <w:r w:rsidRPr="00607B0C">
              <w:rPr>
                <w:rFonts w:cs="Arial"/>
                <w:color w:val="0070C0"/>
                <w:sz w:val="20"/>
                <w:szCs w:val="20"/>
              </w:rPr>
              <w:t>Staff are supported to report issues via awareness of the policy and procedure, access to HR, through their line manager and via the Freedom to Speak Up process.</w:t>
            </w:r>
          </w:p>
          <w:p w14:paraId="4463AC1E" w14:textId="77777777" w:rsidR="009535A0" w:rsidRPr="00DC24FE" w:rsidRDefault="00000000" w:rsidP="009535A0">
            <w:pPr>
              <w:rPr>
                <w:rFonts w:cs="Arial"/>
                <w:b/>
                <w:bCs/>
                <w:color w:val="0070C0"/>
                <w:sz w:val="20"/>
                <w:szCs w:val="20"/>
              </w:rPr>
            </w:pPr>
            <w:hyperlink r:id="rId26" w:history="1">
              <w:r w:rsidR="009535A0" w:rsidRPr="00DC24FE">
                <w:rPr>
                  <w:rStyle w:val="Hyperlink"/>
                  <w:rFonts w:cs="Arial"/>
                  <w:b/>
                  <w:bCs/>
                  <w:sz w:val="20"/>
                  <w:szCs w:val="20"/>
                </w:rPr>
                <w:t>Freedom to Speak Up - NHS Shropshire, Telford and Wrekin (shropshiretelfordandwrekin.nhs.uk)</w:t>
              </w:r>
            </w:hyperlink>
          </w:p>
          <w:p w14:paraId="3ECED63D" w14:textId="77777777" w:rsidR="009535A0" w:rsidRPr="00607B0C" w:rsidRDefault="009535A0" w:rsidP="009535A0">
            <w:pPr>
              <w:rPr>
                <w:rFonts w:cs="Arial"/>
                <w:color w:val="0070C0"/>
                <w:sz w:val="20"/>
                <w:szCs w:val="20"/>
              </w:rPr>
            </w:pPr>
          </w:p>
          <w:p w14:paraId="57A44D69" w14:textId="77777777" w:rsidR="00DC24FE" w:rsidRDefault="009535A0" w:rsidP="009535A0">
            <w:pPr>
              <w:rPr>
                <w:rFonts w:cs="Arial"/>
                <w:color w:val="0070C0"/>
                <w:sz w:val="20"/>
                <w:szCs w:val="20"/>
              </w:rPr>
            </w:pPr>
            <w:r w:rsidRPr="00607B0C">
              <w:rPr>
                <w:rFonts w:cs="Arial"/>
                <w:color w:val="0070C0"/>
                <w:sz w:val="20"/>
                <w:szCs w:val="20"/>
              </w:rPr>
              <w:t xml:space="preserve">Bullying and harassment or abuse from service users would follow a similar process of investigation and support provided to the employee via their line manager. </w:t>
            </w:r>
          </w:p>
          <w:p w14:paraId="1FFDA5BF" w14:textId="5494483E" w:rsidR="009535A0" w:rsidRPr="00607B0C" w:rsidRDefault="009535A0" w:rsidP="009535A0">
            <w:pPr>
              <w:rPr>
                <w:rFonts w:cs="Arial"/>
                <w:color w:val="0070C0"/>
                <w:sz w:val="20"/>
                <w:szCs w:val="20"/>
              </w:rPr>
            </w:pPr>
            <w:r w:rsidRPr="00607B0C">
              <w:rPr>
                <w:rFonts w:cs="Arial"/>
                <w:color w:val="0070C0"/>
                <w:sz w:val="20"/>
                <w:szCs w:val="20"/>
              </w:rPr>
              <w:lastRenderedPageBreak/>
              <w:t>(See section 2 of ICB’s Bullying &amp; Harassment Policy – link above).</w:t>
            </w:r>
          </w:p>
          <w:p w14:paraId="60CC6414" w14:textId="77777777" w:rsidR="009535A0" w:rsidRPr="00607B0C" w:rsidRDefault="009535A0" w:rsidP="009535A0">
            <w:pPr>
              <w:rPr>
                <w:rFonts w:cs="Arial"/>
                <w:sz w:val="20"/>
                <w:szCs w:val="20"/>
              </w:rPr>
            </w:pPr>
          </w:p>
          <w:p w14:paraId="1C284F59" w14:textId="77777777" w:rsidR="009535A0" w:rsidRPr="00607B0C" w:rsidRDefault="009535A0" w:rsidP="009535A0">
            <w:pPr>
              <w:rPr>
                <w:rFonts w:cs="Arial"/>
                <w:color w:val="0070C0"/>
                <w:sz w:val="20"/>
                <w:szCs w:val="20"/>
              </w:rPr>
            </w:pPr>
            <w:r w:rsidRPr="00607B0C">
              <w:rPr>
                <w:rFonts w:cs="Arial"/>
                <w:color w:val="0070C0"/>
                <w:sz w:val="20"/>
                <w:szCs w:val="20"/>
              </w:rPr>
              <w:t>Line manager training is in place on all HR skills including bullying and harassment – this is online training and access to recorded sessions which line managers can listen to anytime.</w:t>
            </w:r>
          </w:p>
          <w:bookmarkStart w:id="2" w:name="_MON_1783255364"/>
          <w:bookmarkEnd w:id="2"/>
          <w:p w14:paraId="171931A5" w14:textId="5178DB61" w:rsidR="009535A0" w:rsidRPr="00607B0C" w:rsidRDefault="009535A0" w:rsidP="009535A0">
            <w:pPr>
              <w:spacing w:after="160" w:line="259" w:lineRule="auto"/>
              <w:rPr>
                <w:rFonts w:eastAsia="Calibri" w:cs="Arial"/>
                <w:color w:val="auto"/>
                <w:kern w:val="2"/>
                <w:sz w:val="20"/>
                <w:szCs w:val="20"/>
                <w14:ligatures w14:val="standardContextual"/>
              </w:rPr>
            </w:pPr>
            <w:r w:rsidRPr="00607B0C">
              <w:rPr>
                <w:rFonts w:cs="Arial"/>
                <w:sz w:val="20"/>
                <w:szCs w:val="20"/>
              </w:rPr>
              <w:object w:dxaOrig="1508" w:dyaOrig="984" w14:anchorId="18857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7" o:title=""/>
                </v:shape>
                <o:OLEObject Type="Embed" ProgID="Word.Document.12" ShapeID="_x0000_i1025" DrawAspect="Icon" ObjectID="_1798011535" r:id="rId28">
                  <o:FieldCodes>\s</o:FieldCodes>
                </o:OLEObject>
              </w:object>
            </w:r>
          </w:p>
        </w:tc>
        <w:tc>
          <w:tcPr>
            <w:tcW w:w="1119" w:type="dxa"/>
            <w:vMerge w:val="restart"/>
          </w:tcPr>
          <w:p w14:paraId="3C92432F" w14:textId="29A81AD1" w:rsidR="009535A0" w:rsidRPr="00607B0C" w:rsidRDefault="009535A0" w:rsidP="009535A0">
            <w:pPr>
              <w:pStyle w:val="TableText"/>
              <w:rPr>
                <w:rFonts w:cs="Arial"/>
                <w:sz w:val="20"/>
                <w:szCs w:val="20"/>
              </w:rPr>
            </w:pPr>
          </w:p>
        </w:tc>
        <w:tc>
          <w:tcPr>
            <w:tcW w:w="2419" w:type="dxa"/>
            <w:vMerge w:val="restart"/>
          </w:tcPr>
          <w:p w14:paraId="52283D69" w14:textId="6F43D989" w:rsidR="009535A0" w:rsidRPr="00607B0C" w:rsidRDefault="009535A0" w:rsidP="009535A0">
            <w:pPr>
              <w:pStyle w:val="TableText"/>
              <w:rPr>
                <w:rFonts w:cs="Arial"/>
                <w:sz w:val="20"/>
                <w:szCs w:val="20"/>
              </w:rPr>
            </w:pPr>
          </w:p>
        </w:tc>
      </w:tr>
      <w:tr w:rsidR="009535A0" w:rsidRPr="00607B0C" w14:paraId="78655683" w14:textId="77777777" w:rsidTr="00120EE2">
        <w:trPr>
          <w:cantSplit/>
          <w:trHeight w:val="1247"/>
        </w:trPr>
        <w:tc>
          <w:tcPr>
            <w:tcW w:w="1120" w:type="dxa"/>
            <w:vMerge/>
            <w:shd w:val="clear" w:color="auto" w:fill="BDDEFF" w:themeFill="accent1" w:themeFillTint="33"/>
          </w:tcPr>
          <w:p w14:paraId="286AA307" w14:textId="77777777" w:rsidR="009535A0" w:rsidRPr="00607B0C" w:rsidRDefault="009535A0" w:rsidP="009535A0">
            <w:pPr>
              <w:rPr>
                <w:rFonts w:cs="Arial"/>
                <w:sz w:val="20"/>
                <w:szCs w:val="20"/>
              </w:rPr>
            </w:pPr>
          </w:p>
        </w:tc>
        <w:tc>
          <w:tcPr>
            <w:tcW w:w="3715" w:type="dxa"/>
            <w:vMerge/>
            <w:shd w:val="clear" w:color="auto" w:fill="BDDEFF" w:themeFill="accent1" w:themeFillTint="33"/>
          </w:tcPr>
          <w:p w14:paraId="1DFCFD77" w14:textId="1A049299" w:rsidR="009535A0" w:rsidRPr="00607B0C" w:rsidRDefault="009535A0" w:rsidP="009535A0">
            <w:pPr>
              <w:rPr>
                <w:rFonts w:cs="Arial"/>
                <w:sz w:val="20"/>
                <w:szCs w:val="20"/>
              </w:rPr>
            </w:pPr>
          </w:p>
        </w:tc>
        <w:tc>
          <w:tcPr>
            <w:tcW w:w="5223" w:type="dxa"/>
          </w:tcPr>
          <w:p w14:paraId="3CF82EC8" w14:textId="46F7CC9A" w:rsidR="009535A0" w:rsidRPr="00607B0C" w:rsidRDefault="009535A0" w:rsidP="009535A0">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Evidence to show a policy is in place but lacking some evidence to demonstrate how the organisation supports staff who have been verbally and physically abused or how staff who abuse are penalised or how staff report abuse by service users.</w:t>
            </w:r>
          </w:p>
          <w:p w14:paraId="18277551" w14:textId="2B25D71D" w:rsidR="009535A0" w:rsidRDefault="009535A0" w:rsidP="009535A0">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 xml:space="preserve">Acknowledge however, that some examples given by panel members for their own </w:t>
            </w:r>
            <w:proofErr w:type="gramStart"/>
            <w:r w:rsidRPr="00607B0C">
              <w:rPr>
                <w:rFonts w:eastAsia="Calibri" w:cs="Arial"/>
                <w:color w:val="auto"/>
                <w:kern w:val="2"/>
                <w:sz w:val="20"/>
                <w:szCs w:val="20"/>
                <w14:ligatures w14:val="standardContextual"/>
              </w:rPr>
              <w:t>teams</w:t>
            </w:r>
            <w:proofErr w:type="gramEnd"/>
            <w:r w:rsidRPr="00607B0C">
              <w:rPr>
                <w:rFonts w:eastAsia="Calibri" w:cs="Arial"/>
                <w:color w:val="auto"/>
                <w:kern w:val="2"/>
                <w:sz w:val="20"/>
                <w:szCs w:val="20"/>
                <w14:ligatures w14:val="standardContextual"/>
              </w:rPr>
              <w:t xml:space="preserve"> processes that demonstrated individual managers may be supporting staff and have reporting mechanisms in place.</w:t>
            </w:r>
          </w:p>
          <w:p w14:paraId="614232D5" w14:textId="709DE413" w:rsidR="003E4367" w:rsidRPr="000964C0" w:rsidRDefault="003E4367" w:rsidP="009535A0">
            <w:pPr>
              <w:spacing w:after="160" w:line="259" w:lineRule="auto"/>
              <w:rPr>
                <w:rFonts w:eastAsia="Calibri" w:cs="Arial"/>
                <w:color w:val="auto"/>
                <w:kern w:val="2"/>
                <w:sz w:val="20"/>
                <w:szCs w:val="20"/>
                <w:highlight w:val="yellow"/>
                <w14:ligatures w14:val="standardContextual"/>
              </w:rPr>
            </w:pPr>
            <w:r w:rsidRPr="000964C0">
              <w:rPr>
                <w:rFonts w:eastAsia="Calibri" w:cs="Arial"/>
                <w:color w:val="auto"/>
                <w:kern w:val="2"/>
                <w:sz w:val="20"/>
                <w:szCs w:val="20"/>
                <w:highlight w:val="yellow"/>
                <w14:ligatures w14:val="standardContextual"/>
              </w:rPr>
              <w:t>Recommendations:</w:t>
            </w:r>
          </w:p>
          <w:p w14:paraId="288F4F3B" w14:textId="2A2E6359" w:rsidR="003E4367" w:rsidRPr="000964C0" w:rsidRDefault="000964C0" w:rsidP="00427330">
            <w:pPr>
              <w:pStyle w:val="ListParagraph"/>
              <w:numPr>
                <w:ilvl w:val="0"/>
                <w:numId w:val="24"/>
              </w:numPr>
              <w:spacing w:after="160" w:line="259" w:lineRule="auto"/>
              <w:rPr>
                <w:rFonts w:eastAsia="Calibri" w:cs="Arial"/>
                <w:color w:val="auto"/>
                <w:kern w:val="2"/>
                <w:sz w:val="20"/>
                <w:szCs w:val="20"/>
                <w:highlight w:val="yellow"/>
                <w14:ligatures w14:val="standardContextual"/>
              </w:rPr>
            </w:pPr>
            <w:r w:rsidRPr="000964C0">
              <w:rPr>
                <w:rFonts w:eastAsia="Calibri" w:cs="Arial"/>
                <w:color w:val="auto"/>
                <w:kern w:val="2"/>
                <w:sz w:val="20"/>
                <w:szCs w:val="20"/>
                <w:highlight w:val="yellow"/>
                <w14:ligatures w14:val="standardContextual"/>
              </w:rPr>
              <w:t xml:space="preserve">ICB to ensure that policy has a very clear and categorical statement that </w:t>
            </w:r>
            <w:proofErr w:type="gramStart"/>
            <w:r w:rsidRPr="000964C0">
              <w:rPr>
                <w:rFonts w:eastAsia="Calibri" w:cs="Arial"/>
                <w:color w:val="auto"/>
                <w:kern w:val="2"/>
                <w:sz w:val="20"/>
                <w:szCs w:val="20"/>
                <w:highlight w:val="yellow"/>
                <w14:ligatures w14:val="standardContextual"/>
              </w:rPr>
              <w:t>bullying</w:t>
            </w:r>
            <w:proofErr w:type="gramEnd"/>
            <w:r w:rsidRPr="000964C0">
              <w:rPr>
                <w:rFonts w:eastAsia="Calibri" w:cs="Arial"/>
                <w:color w:val="auto"/>
                <w:kern w:val="2"/>
                <w:sz w:val="20"/>
                <w:szCs w:val="20"/>
                <w:highlight w:val="yellow"/>
                <w14:ligatures w14:val="standardContextual"/>
              </w:rPr>
              <w:t xml:space="preserve"> and harassment will not be tolerated and action will be taken against the perpetrator.</w:t>
            </w:r>
          </w:p>
          <w:p w14:paraId="75208F8F" w14:textId="77777777" w:rsidR="000964C0" w:rsidRPr="000964C0" w:rsidRDefault="000964C0" w:rsidP="000964C0">
            <w:pPr>
              <w:pStyle w:val="ListParagraph"/>
              <w:spacing w:after="160" w:line="259" w:lineRule="auto"/>
              <w:rPr>
                <w:rFonts w:eastAsia="Calibri" w:cs="Arial"/>
                <w:color w:val="auto"/>
                <w:kern w:val="2"/>
                <w:sz w:val="20"/>
                <w:szCs w:val="20"/>
                <w14:ligatures w14:val="standardContextual"/>
              </w:rPr>
            </w:pPr>
          </w:p>
          <w:p w14:paraId="0D94815F" w14:textId="77777777" w:rsidR="009535A0" w:rsidRPr="00607B0C" w:rsidRDefault="009535A0" w:rsidP="009535A0">
            <w:pPr>
              <w:pStyle w:val="TableText"/>
              <w:rPr>
                <w:rFonts w:cs="Arial"/>
                <w:sz w:val="20"/>
                <w:szCs w:val="20"/>
              </w:rPr>
            </w:pPr>
          </w:p>
        </w:tc>
        <w:tc>
          <w:tcPr>
            <w:tcW w:w="1119" w:type="dxa"/>
            <w:vMerge/>
          </w:tcPr>
          <w:p w14:paraId="1533C366" w14:textId="56A4FAD5" w:rsidR="009535A0" w:rsidRPr="00607B0C" w:rsidRDefault="009535A0" w:rsidP="009535A0">
            <w:pPr>
              <w:pStyle w:val="TableText"/>
              <w:rPr>
                <w:rFonts w:cs="Arial"/>
                <w:sz w:val="20"/>
                <w:szCs w:val="20"/>
              </w:rPr>
            </w:pPr>
          </w:p>
        </w:tc>
        <w:tc>
          <w:tcPr>
            <w:tcW w:w="2419" w:type="dxa"/>
            <w:vMerge/>
          </w:tcPr>
          <w:p w14:paraId="7DDBE822" w14:textId="2A218973" w:rsidR="009535A0" w:rsidRPr="00607B0C" w:rsidRDefault="009535A0" w:rsidP="009535A0">
            <w:pPr>
              <w:pStyle w:val="TableText"/>
              <w:rPr>
                <w:rFonts w:cs="Arial"/>
                <w:sz w:val="20"/>
                <w:szCs w:val="20"/>
              </w:rPr>
            </w:pPr>
          </w:p>
        </w:tc>
      </w:tr>
      <w:tr w:rsidR="009535A0" w:rsidRPr="00607B0C" w14:paraId="0C774D43" w14:textId="77777777" w:rsidTr="00120EE2">
        <w:trPr>
          <w:cantSplit/>
          <w:trHeight w:val="1247"/>
        </w:trPr>
        <w:tc>
          <w:tcPr>
            <w:tcW w:w="1120" w:type="dxa"/>
            <w:vMerge/>
            <w:shd w:val="clear" w:color="auto" w:fill="BDDEFF" w:themeFill="accent1" w:themeFillTint="33"/>
          </w:tcPr>
          <w:p w14:paraId="181DE652" w14:textId="77777777" w:rsidR="009535A0" w:rsidRPr="00607B0C" w:rsidRDefault="009535A0" w:rsidP="009535A0">
            <w:pPr>
              <w:rPr>
                <w:rFonts w:cs="Arial"/>
                <w:sz w:val="20"/>
                <w:szCs w:val="20"/>
              </w:rPr>
            </w:pPr>
          </w:p>
        </w:tc>
        <w:tc>
          <w:tcPr>
            <w:tcW w:w="3715" w:type="dxa"/>
            <w:vMerge w:val="restart"/>
            <w:shd w:val="clear" w:color="auto" w:fill="BDDEFF" w:themeFill="accent1" w:themeFillTint="33"/>
          </w:tcPr>
          <w:p w14:paraId="4E1990F5" w14:textId="4C2CE798" w:rsidR="009535A0" w:rsidRPr="00607B0C" w:rsidRDefault="009535A0" w:rsidP="009535A0">
            <w:pPr>
              <w:rPr>
                <w:rFonts w:cs="Arial"/>
                <w:sz w:val="20"/>
                <w:szCs w:val="20"/>
              </w:rPr>
            </w:pPr>
            <w:r w:rsidRPr="00607B0C">
              <w:rPr>
                <w:rFonts w:cs="Arial"/>
                <w:sz w:val="20"/>
                <w:szCs w:val="20"/>
              </w:rPr>
              <w:t>2C: Staff have access to i</w:t>
            </w:r>
            <w:r w:rsidRPr="00607B0C">
              <w:rPr>
                <w:rFonts w:cs="Arial"/>
                <w:bCs/>
                <w:sz w:val="20"/>
                <w:szCs w:val="20"/>
              </w:rPr>
              <w:t xml:space="preserve">ndependent </w:t>
            </w:r>
            <w:r w:rsidRPr="00607B0C">
              <w:rPr>
                <w:rFonts w:cs="Arial"/>
                <w:sz w:val="20"/>
                <w:szCs w:val="20"/>
              </w:rPr>
              <w:t>support and advice when suffering from stress, abuse, bullying harassment and physical violence from any source</w:t>
            </w:r>
          </w:p>
        </w:tc>
        <w:tc>
          <w:tcPr>
            <w:tcW w:w="5223" w:type="dxa"/>
          </w:tcPr>
          <w:p w14:paraId="17FEA283" w14:textId="77777777" w:rsidR="009535A0" w:rsidRPr="00607B0C" w:rsidRDefault="009535A0" w:rsidP="009535A0">
            <w:pPr>
              <w:rPr>
                <w:rFonts w:cs="Arial"/>
                <w:i/>
                <w:iCs/>
                <w:sz w:val="20"/>
                <w:szCs w:val="20"/>
              </w:rPr>
            </w:pPr>
            <w:r w:rsidRPr="00607B0C">
              <w:rPr>
                <w:rFonts w:cs="Arial"/>
                <w:i/>
                <w:iCs/>
                <w:sz w:val="20"/>
                <w:szCs w:val="20"/>
              </w:rPr>
              <w:t>This outcome corresponds to:</w:t>
            </w:r>
          </w:p>
          <w:p w14:paraId="1EAD2C4C" w14:textId="77777777" w:rsidR="009535A0" w:rsidRPr="00607B0C" w:rsidRDefault="009535A0" w:rsidP="00427330">
            <w:pPr>
              <w:pStyle w:val="ListParagraph"/>
              <w:numPr>
                <w:ilvl w:val="0"/>
                <w:numId w:val="9"/>
              </w:numPr>
              <w:rPr>
                <w:rFonts w:cs="Arial"/>
                <w:i/>
                <w:iCs/>
                <w:sz w:val="20"/>
                <w:szCs w:val="20"/>
              </w:rPr>
            </w:pPr>
            <w:r w:rsidRPr="00607B0C">
              <w:rPr>
                <w:rFonts w:cs="Arial"/>
                <w:i/>
                <w:iCs/>
                <w:sz w:val="20"/>
                <w:szCs w:val="20"/>
              </w:rPr>
              <w:t xml:space="preserve">WRES indicator 5 &amp; 6 </w:t>
            </w:r>
          </w:p>
          <w:p w14:paraId="74892122" w14:textId="77777777" w:rsidR="009535A0" w:rsidRPr="00607B0C" w:rsidRDefault="009535A0" w:rsidP="00427330">
            <w:pPr>
              <w:pStyle w:val="ListParagraph"/>
              <w:numPr>
                <w:ilvl w:val="0"/>
                <w:numId w:val="9"/>
              </w:numPr>
              <w:rPr>
                <w:rFonts w:cs="Arial"/>
                <w:i/>
                <w:iCs/>
                <w:sz w:val="20"/>
                <w:szCs w:val="20"/>
              </w:rPr>
            </w:pPr>
            <w:r w:rsidRPr="00607B0C">
              <w:rPr>
                <w:rFonts w:cs="Arial"/>
                <w:i/>
                <w:iCs/>
                <w:sz w:val="20"/>
                <w:szCs w:val="20"/>
              </w:rPr>
              <w:t>NHS Staff survey 22/23/25/26</w:t>
            </w:r>
          </w:p>
          <w:p w14:paraId="4BC8FC6A" w14:textId="77777777" w:rsidR="009535A0" w:rsidRPr="00607B0C" w:rsidRDefault="009535A0" w:rsidP="00427330">
            <w:pPr>
              <w:pStyle w:val="ListParagraph"/>
              <w:numPr>
                <w:ilvl w:val="0"/>
                <w:numId w:val="9"/>
              </w:numPr>
              <w:rPr>
                <w:rFonts w:cs="Arial"/>
                <w:i/>
                <w:iCs/>
                <w:sz w:val="20"/>
                <w:szCs w:val="20"/>
              </w:rPr>
            </w:pPr>
            <w:r w:rsidRPr="00607B0C">
              <w:rPr>
                <w:rFonts w:cs="Arial"/>
                <w:i/>
                <w:iCs/>
                <w:sz w:val="20"/>
                <w:szCs w:val="20"/>
              </w:rPr>
              <w:t>WDES metric 4A – for disability</w:t>
            </w:r>
          </w:p>
          <w:p w14:paraId="788855AE" w14:textId="77777777" w:rsidR="009535A0" w:rsidRPr="00607B0C" w:rsidRDefault="009535A0" w:rsidP="009535A0">
            <w:pPr>
              <w:rPr>
                <w:rFonts w:cs="Arial"/>
                <w:sz w:val="20"/>
                <w:szCs w:val="20"/>
                <w:highlight w:val="yellow"/>
              </w:rPr>
            </w:pPr>
          </w:p>
          <w:p w14:paraId="214BF8FC" w14:textId="77777777" w:rsidR="009535A0" w:rsidRPr="00607B0C" w:rsidRDefault="009535A0" w:rsidP="009535A0">
            <w:pPr>
              <w:rPr>
                <w:rFonts w:cs="Arial"/>
                <w:b/>
                <w:bCs/>
                <w:sz w:val="20"/>
                <w:szCs w:val="20"/>
              </w:rPr>
            </w:pPr>
            <w:r w:rsidRPr="00607B0C">
              <w:rPr>
                <w:rFonts w:cs="Arial"/>
                <w:b/>
                <w:bCs/>
                <w:sz w:val="20"/>
                <w:szCs w:val="20"/>
              </w:rPr>
              <w:t>WRES AND WDES INFORMATION IS ATTACHMENT 1</w:t>
            </w:r>
          </w:p>
          <w:p w14:paraId="7A9BB04A" w14:textId="77777777" w:rsidR="009535A0" w:rsidRPr="00607B0C" w:rsidRDefault="009535A0" w:rsidP="009535A0">
            <w:pPr>
              <w:rPr>
                <w:rFonts w:cs="Arial"/>
                <w:b/>
                <w:bCs/>
                <w:sz w:val="20"/>
                <w:szCs w:val="20"/>
              </w:rPr>
            </w:pPr>
          </w:p>
          <w:p w14:paraId="41C6F16E" w14:textId="77777777" w:rsidR="009535A0" w:rsidRPr="00607B0C" w:rsidRDefault="009535A0" w:rsidP="009535A0">
            <w:pPr>
              <w:rPr>
                <w:rFonts w:cs="Arial"/>
                <w:b/>
                <w:bCs/>
                <w:sz w:val="20"/>
                <w:szCs w:val="20"/>
              </w:rPr>
            </w:pPr>
            <w:r w:rsidRPr="00607B0C">
              <w:rPr>
                <w:rFonts w:cs="Arial"/>
                <w:b/>
                <w:bCs/>
                <w:sz w:val="20"/>
                <w:szCs w:val="20"/>
              </w:rPr>
              <w:t>STAFF SURVEY 2024 ATTACHMENT 2 - ACTION PLAN IS BEING DEVELOPED – STAFF AWAY DAY 18</w:t>
            </w:r>
            <w:r w:rsidRPr="00607B0C">
              <w:rPr>
                <w:rFonts w:cs="Arial"/>
                <w:b/>
                <w:bCs/>
                <w:sz w:val="20"/>
                <w:szCs w:val="20"/>
                <w:vertAlign w:val="superscript"/>
              </w:rPr>
              <w:t>th</w:t>
            </w:r>
            <w:r w:rsidRPr="00607B0C">
              <w:rPr>
                <w:rFonts w:cs="Arial"/>
                <w:b/>
                <w:bCs/>
                <w:sz w:val="20"/>
                <w:szCs w:val="20"/>
              </w:rPr>
              <w:t xml:space="preserve"> JUNE</w:t>
            </w:r>
          </w:p>
          <w:p w14:paraId="0828EE31" w14:textId="77777777" w:rsidR="009535A0" w:rsidRPr="00607B0C" w:rsidRDefault="009535A0" w:rsidP="009535A0">
            <w:pPr>
              <w:rPr>
                <w:rFonts w:cs="Arial"/>
                <w:b/>
                <w:bCs/>
                <w:sz w:val="20"/>
                <w:szCs w:val="20"/>
              </w:rPr>
            </w:pPr>
          </w:p>
          <w:p w14:paraId="2546907D" w14:textId="77777777" w:rsidR="009535A0" w:rsidRPr="00607B0C" w:rsidRDefault="009535A0" w:rsidP="009535A0">
            <w:pPr>
              <w:rPr>
                <w:rFonts w:cs="Arial"/>
                <w:b/>
                <w:bCs/>
                <w:sz w:val="20"/>
                <w:szCs w:val="20"/>
              </w:rPr>
            </w:pPr>
            <w:r w:rsidRPr="00607B0C">
              <w:rPr>
                <w:rFonts w:cs="Arial"/>
                <w:b/>
                <w:bCs/>
                <w:sz w:val="20"/>
                <w:szCs w:val="20"/>
              </w:rPr>
              <w:t>PULSE SURVEY AND ACTION PLAN ATTACHMENT 3</w:t>
            </w:r>
          </w:p>
          <w:p w14:paraId="1F21D837" w14:textId="77777777" w:rsidR="009535A0" w:rsidRPr="00607B0C" w:rsidRDefault="009535A0" w:rsidP="009535A0">
            <w:pPr>
              <w:rPr>
                <w:rFonts w:cs="Arial"/>
                <w:sz w:val="20"/>
                <w:szCs w:val="20"/>
                <w:highlight w:val="yellow"/>
              </w:rPr>
            </w:pPr>
          </w:p>
          <w:p w14:paraId="7070706C" w14:textId="5C3FC409" w:rsidR="009535A0" w:rsidRPr="00607B0C" w:rsidRDefault="009535A0" w:rsidP="009535A0">
            <w:pPr>
              <w:rPr>
                <w:rFonts w:cs="Arial"/>
                <w:sz w:val="20"/>
                <w:szCs w:val="20"/>
              </w:rPr>
            </w:pPr>
            <w:r w:rsidRPr="00607B0C">
              <w:rPr>
                <w:rFonts w:cs="Arial"/>
                <w:sz w:val="20"/>
                <w:szCs w:val="20"/>
              </w:rPr>
              <w:t xml:space="preserve">All staff have access to the HR </w:t>
            </w:r>
            <w:r w:rsidR="00E42E6C">
              <w:rPr>
                <w:rFonts w:cs="Arial"/>
                <w:sz w:val="20"/>
                <w:szCs w:val="20"/>
              </w:rPr>
              <w:t>T</w:t>
            </w:r>
            <w:r w:rsidRPr="00607B0C">
              <w:rPr>
                <w:rFonts w:cs="Arial"/>
                <w:sz w:val="20"/>
                <w:szCs w:val="20"/>
              </w:rPr>
              <w:t>eam and the occupational health provider, through which counselling and mental health support can be accessed.</w:t>
            </w:r>
          </w:p>
          <w:p w14:paraId="2495D327" w14:textId="77777777" w:rsidR="009535A0" w:rsidRPr="00607B0C" w:rsidRDefault="009535A0" w:rsidP="009535A0">
            <w:pPr>
              <w:rPr>
                <w:rFonts w:cs="Arial"/>
                <w:sz w:val="20"/>
                <w:szCs w:val="20"/>
              </w:rPr>
            </w:pPr>
          </w:p>
          <w:p w14:paraId="22D232A5" w14:textId="77777777" w:rsidR="009535A0" w:rsidRPr="00607B0C" w:rsidRDefault="009535A0" w:rsidP="009535A0">
            <w:pPr>
              <w:rPr>
                <w:rFonts w:cs="Arial"/>
                <w:sz w:val="20"/>
                <w:szCs w:val="20"/>
              </w:rPr>
            </w:pPr>
            <w:r w:rsidRPr="00607B0C">
              <w:rPr>
                <w:rFonts w:cs="Arial"/>
                <w:sz w:val="20"/>
                <w:szCs w:val="20"/>
              </w:rPr>
              <w:t>Our ICS provides access to a Health and Wellbeing Hub, including mental health services, and a range of H&amp;WB support that is inclusive for all.</w:t>
            </w:r>
          </w:p>
          <w:p w14:paraId="74EDB59C" w14:textId="77777777" w:rsidR="009535A0" w:rsidRPr="00607B0C" w:rsidRDefault="009535A0" w:rsidP="009535A0">
            <w:pPr>
              <w:rPr>
                <w:rFonts w:cs="Arial"/>
                <w:sz w:val="20"/>
                <w:szCs w:val="20"/>
                <w:highlight w:val="yellow"/>
              </w:rPr>
            </w:pPr>
          </w:p>
          <w:p w14:paraId="5E5D216C" w14:textId="77777777" w:rsidR="009535A0" w:rsidRPr="00607B0C" w:rsidRDefault="009535A0" w:rsidP="009535A0">
            <w:pPr>
              <w:rPr>
                <w:rFonts w:cs="Arial"/>
                <w:sz w:val="20"/>
                <w:szCs w:val="20"/>
              </w:rPr>
            </w:pPr>
            <w:r w:rsidRPr="00607B0C">
              <w:rPr>
                <w:rFonts w:cs="Arial"/>
                <w:color w:val="0070C0"/>
                <w:sz w:val="20"/>
                <w:szCs w:val="20"/>
              </w:rPr>
              <w:t>(See section 7 of ICB’s Bullying &amp; Harassment Policy – link to policy in Domain 2b above).</w:t>
            </w:r>
          </w:p>
          <w:p w14:paraId="35D820E6" w14:textId="77777777" w:rsidR="009535A0" w:rsidRPr="00607B0C" w:rsidRDefault="009535A0" w:rsidP="009535A0">
            <w:pPr>
              <w:rPr>
                <w:rFonts w:cs="Arial"/>
                <w:sz w:val="20"/>
                <w:szCs w:val="20"/>
                <w:highlight w:val="yellow"/>
              </w:rPr>
            </w:pPr>
          </w:p>
          <w:p w14:paraId="3F72EA47" w14:textId="77777777" w:rsidR="009535A0" w:rsidRPr="00607B0C" w:rsidRDefault="009535A0" w:rsidP="009535A0">
            <w:pPr>
              <w:shd w:val="clear" w:color="auto" w:fill="FFFFFF" w:themeFill="background1"/>
              <w:rPr>
                <w:rFonts w:cs="Arial"/>
                <w:color w:val="0070C0"/>
                <w:sz w:val="20"/>
                <w:szCs w:val="20"/>
              </w:rPr>
            </w:pPr>
            <w:r w:rsidRPr="00607B0C">
              <w:rPr>
                <w:rFonts w:cs="Arial"/>
                <w:color w:val="0070C0"/>
                <w:sz w:val="20"/>
                <w:szCs w:val="20"/>
              </w:rPr>
              <w:t>Freedom to Speak Up (FTSU) Guardian and Freedom to Speak Up Policy in place – function would provide confidential support and signposting.</w:t>
            </w:r>
          </w:p>
          <w:p w14:paraId="36926DA6" w14:textId="77777777" w:rsidR="009535A0" w:rsidRPr="00607B0C" w:rsidRDefault="009535A0" w:rsidP="009535A0">
            <w:pPr>
              <w:rPr>
                <w:rFonts w:cs="Arial"/>
                <w:sz w:val="20"/>
                <w:szCs w:val="20"/>
                <w:highlight w:val="yellow"/>
              </w:rPr>
            </w:pPr>
          </w:p>
          <w:p w14:paraId="2A855A90" w14:textId="77777777" w:rsidR="009535A0" w:rsidRPr="00607B0C" w:rsidRDefault="009535A0" w:rsidP="009535A0">
            <w:pPr>
              <w:rPr>
                <w:rFonts w:cs="Arial"/>
                <w:color w:val="0070C0"/>
                <w:sz w:val="20"/>
                <w:szCs w:val="20"/>
              </w:rPr>
            </w:pPr>
            <w:r w:rsidRPr="00607B0C">
              <w:rPr>
                <w:rFonts w:cs="Arial"/>
                <w:color w:val="0070C0"/>
                <w:sz w:val="20"/>
                <w:szCs w:val="20"/>
              </w:rPr>
              <w:t>(See link to ICB’s Freedom to Speak Up webpage for contact details of FTSU Guardians, and link to policy).</w:t>
            </w:r>
          </w:p>
          <w:p w14:paraId="58F0174F" w14:textId="77777777" w:rsidR="009535A0" w:rsidRPr="00607B0C" w:rsidRDefault="009535A0" w:rsidP="009535A0">
            <w:pPr>
              <w:rPr>
                <w:rFonts w:cs="Arial"/>
                <w:color w:val="0070C0"/>
                <w:sz w:val="20"/>
                <w:szCs w:val="20"/>
              </w:rPr>
            </w:pPr>
          </w:p>
          <w:p w14:paraId="0DBB191B" w14:textId="77777777" w:rsidR="009535A0" w:rsidRPr="00283504" w:rsidRDefault="00000000" w:rsidP="009535A0">
            <w:pPr>
              <w:rPr>
                <w:rFonts w:cs="Arial"/>
                <w:b/>
                <w:bCs/>
                <w:color w:val="0070C0"/>
                <w:sz w:val="20"/>
                <w:szCs w:val="20"/>
              </w:rPr>
            </w:pPr>
            <w:hyperlink r:id="rId29" w:history="1">
              <w:r w:rsidR="009535A0" w:rsidRPr="00283504">
                <w:rPr>
                  <w:rStyle w:val="Hyperlink"/>
                  <w:rFonts w:cs="Arial"/>
                  <w:b/>
                  <w:bCs/>
                  <w:sz w:val="20"/>
                  <w:szCs w:val="20"/>
                </w:rPr>
                <w:t>Freedom to Speak Up - NHS Shropshire, Telford and Wrekin (shropshiretelfordandwrekin.nhs.uk)</w:t>
              </w:r>
            </w:hyperlink>
          </w:p>
          <w:p w14:paraId="5DBEC765" w14:textId="77777777" w:rsidR="009535A0" w:rsidRPr="00607B0C" w:rsidRDefault="009535A0" w:rsidP="009535A0">
            <w:pPr>
              <w:rPr>
                <w:rFonts w:cs="Arial"/>
                <w:sz w:val="20"/>
                <w:szCs w:val="20"/>
              </w:rPr>
            </w:pPr>
          </w:p>
          <w:p w14:paraId="45DAF78C" w14:textId="77777777" w:rsidR="009535A0" w:rsidRPr="00607B0C" w:rsidRDefault="009535A0" w:rsidP="009535A0">
            <w:pPr>
              <w:spacing w:after="160" w:line="259" w:lineRule="auto"/>
              <w:rPr>
                <w:rFonts w:eastAsia="Calibri" w:cs="Arial"/>
                <w:color w:val="auto"/>
                <w:kern w:val="2"/>
                <w:sz w:val="20"/>
                <w:szCs w:val="20"/>
                <w14:ligatures w14:val="standardContextual"/>
              </w:rPr>
            </w:pPr>
          </w:p>
        </w:tc>
        <w:tc>
          <w:tcPr>
            <w:tcW w:w="1119" w:type="dxa"/>
            <w:vMerge w:val="restart"/>
          </w:tcPr>
          <w:p w14:paraId="7C5788F4" w14:textId="220E9846" w:rsidR="009535A0" w:rsidRPr="00607B0C" w:rsidRDefault="009535A0" w:rsidP="009535A0">
            <w:pPr>
              <w:pStyle w:val="TableText"/>
              <w:rPr>
                <w:rFonts w:cs="Arial"/>
                <w:sz w:val="20"/>
                <w:szCs w:val="20"/>
              </w:rPr>
            </w:pPr>
            <w:r w:rsidRPr="00607B0C">
              <w:rPr>
                <w:rFonts w:cs="Arial"/>
                <w:sz w:val="20"/>
                <w:szCs w:val="20"/>
              </w:rPr>
              <w:t>1</w:t>
            </w:r>
          </w:p>
        </w:tc>
        <w:tc>
          <w:tcPr>
            <w:tcW w:w="2419" w:type="dxa"/>
            <w:vMerge w:val="restart"/>
          </w:tcPr>
          <w:p w14:paraId="452DE357" w14:textId="7A7BDB17" w:rsidR="009535A0" w:rsidRPr="00607B0C" w:rsidRDefault="009535A0" w:rsidP="009535A0">
            <w:pPr>
              <w:pStyle w:val="TableText"/>
              <w:rPr>
                <w:rFonts w:cs="Arial"/>
                <w:sz w:val="20"/>
                <w:szCs w:val="20"/>
              </w:rPr>
            </w:pPr>
            <w:r w:rsidRPr="00607B0C">
              <w:rPr>
                <w:rFonts w:cs="Arial"/>
                <w:sz w:val="20"/>
                <w:szCs w:val="20"/>
              </w:rPr>
              <w:t>HR/Lisa Kelly</w:t>
            </w:r>
          </w:p>
        </w:tc>
      </w:tr>
      <w:tr w:rsidR="009535A0" w:rsidRPr="00607B0C" w14:paraId="001D5BB2" w14:textId="77777777" w:rsidTr="00120EE2">
        <w:trPr>
          <w:cantSplit/>
          <w:trHeight w:val="1247"/>
        </w:trPr>
        <w:tc>
          <w:tcPr>
            <w:tcW w:w="1120" w:type="dxa"/>
            <w:vMerge/>
            <w:shd w:val="clear" w:color="auto" w:fill="BDDEFF" w:themeFill="accent1" w:themeFillTint="33"/>
          </w:tcPr>
          <w:p w14:paraId="62B4CAA9" w14:textId="77777777" w:rsidR="009535A0" w:rsidRPr="00607B0C" w:rsidRDefault="009535A0" w:rsidP="009535A0">
            <w:pPr>
              <w:rPr>
                <w:rFonts w:cs="Arial"/>
                <w:sz w:val="20"/>
                <w:szCs w:val="20"/>
              </w:rPr>
            </w:pPr>
          </w:p>
        </w:tc>
        <w:tc>
          <w:tcPr>
            <w:tcW w:w="3715" w:type="dxa"/>
            <w:vMerge/>
            <w:shd w:val="clear" w:color="auto" w:fill="BDDEFF" w:themeFill="accent1" w:themeFillTint="33"/>
          </w:tcPr>
          <w:p w14:paraId="4CCFA4F6" w14:textId="0068B679" w:rsidR="009535A0" w:rsidRPr="00607B0C" w:rsidRDefault="009535A0" w:rsidP="009535A0">
            <w:pPr>
              <w:rPr>
                <w:rFonts w:cs="Arial"/>
                <w:sz w:val="20"/>
                <w:szCs w:val="20"/>
              </w:rPr>
            </w:pPr>
          </w:p>
        </w:tc>
        <w:tc>
          <w:tcPr>
            <w:tcW w:w="5223" w:type="dxa"/>
          </w:tcPr>
          <w:p w14:paraId="21C4BADA" w14:textId="1BAC7E9A" w:rsidR="009535A0" w:rsidRPr="00607B0C" w:rsidRDefault="009535A0" w:rsidP="009535A0">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Freedom To Speak Up Guardians in place and known and used by staff</w:t>
            </w:r>
            <w:r w:rsidR="000964C0">
              <w:rPr>
                <w:rFonts w:eastAsia="Calibri" w:cs="Arial"/>
                <w:color w:val="auto"/>
                <w:kern w:val="2"/>
                <w:sz w:val="20"/>
                <w:szCs w:val="20"/>
                <w14:ligatures w14:val="standardContextual"/>
              </w:rPr>
              <w:t xml:space="preserve">. However </w:t>
            </w:r>
            <w:r w:rsidRPr="00607B0C">
              <w:rPr>
                <w:rFonts w:eastAsia="Calibri" w:cs="Arial"/>
                <w:color w:val="auto"/>
                <w:kern w:val="2"/>
                <w:sz w:val="20"/>
                <w:szCs w:val="20"/>
                <w14:ligatures w14:val="standardContextual"/>
              </w:rPr>
              <w:t>this is a new process with new Guardians in place so still needs to be embedded.</w:t>
            </w:r>
          </w:p>
          <w:p w14:paraId="1340FBC3" w14:textId="5625119A" w:rsidR="009535A0" w:rsidRPr="00607B0C" w:rsidRDefault="009535A0" w:rsidP="009535A0">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Those staff networks in place are active and accessible – but these are not extensive.</w:t>
            </w:r>
          </w:p>
          <w:p w14:paraId="3F073504" w14:textId="357BD64F" w:rsidR="009535A0" w:rsidRPr="00607B0C" w:rsidRDefault="009535A0" w:rsidP="009535A0">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Acknowledge that some elements of scoring at levels 2 and 3 are also evidenced:</w:t>
            </w:r>
          </w:p>
          <w:p w14:paraId="1289B7BE" w14:textId="77777777" w:rsidR="009535A0" w:rsidRPr="00607B0C" w:rsidRDefault="009535A0" w:rsidP="00427330">
            <w:pPr>
              <w:pStyle w:val="ListParagraph"/>
              <w:numPr>
                <w:ilvl w:val="0"/>
                <w:numId w:val="8"/>
              </w:num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Trade Union Reps are shared across Stoke and Staffs and STW areas</w:t>
            </w:r>
          </w:p>
          <w:p w14:paraId="473F34CA" w14:textId="77777777" w:rsidR="009535A0" w:rsidRDefault="009535A0" w:rsidP="00427330">
            <w:pPr>
              <w:pStyle w:val="ListParagraph"/>
              <w:numPr>
                <w:ilvl w:val="0"/>
                <w:numId w:val="8"/>
              </w:num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Staff Health and Wellbeing Group is staff led</w:t>
            </w:r>
          </w:p>
          <w:p w14:paraId="2109AB97" w14:textId="77777777" w:rsidR="000964C0" w:rsidRPr="000964C0" w:rsidRDefault="000964C0" w:rsidP="000964C0">
            <w:pPr>
              <w:spacing w:after="160" w:line="259" w:lineRule="auto"/>
              <w:rPr>
                <w:rFonts w:eastAsia="Calibri" w:cs="Arial"/>
                <w:color w:val="auto"/>
                <w:kern w:val="2"/>
                <w:sz w:val="20"/>
                <w:szCs w:val="20"/>
                <w:highlight w:val="yellow"/>
                <w14:ligatures w14:val="standardContextual"/>
              </w:rPr>
            </w:pPr>
            <w:r w:rsidRPr="000964C0">
              <w:rPr>
                <w:rFonts w:eastAsia="Calibri" w:cs="Arial"/>
                <w:color w:val="auto"/>
                <w:kern w:val="2"/>
                <w:sz w:val="20"/>
                <w:szCs w:val="20"/>
                <w:highlight w:val="yellow"/>
                <w14:ligatures w14:val="standardContextual"/>
              </w:rPr>
              <w:t>Recommendations:</w:t>
            </w:r>
          </w:p>
          <w:p w14:paraId="54F85CF7" w14:textId="201E27F3" w:rsidR="000964C0" w:rsidRPr="000964C0" w:rsidRDefault="000964C0" w:rsidP="00427330">
            <w:pPr>
              <w:pStyle w:val="ListParagraph"/>
              <w:numPr>
                <w:ilvl w:val="0"/>
                <w:numId w:val="25"/>
              </w:numPr>
              <w:spacing w:after="160" w:line="259" w:lineRule="auto"/>
              <w:rPr>
                <w:rFonts w:eastAsia="Calibri" w:cs="Arial"/>
                <w:color w:val="auto"/>
                <w:kern w:val="2"/>
                <w:sz w:val="20"/>
                <w:szCs w:val="20"/>
                <w14:ligatures w14:val="standardContextual"/>
              </w:rPr>
            </w:pPr>
            <w:r w:rsidRPr="000964C0">
              <w:rPr>
                <w:rFonts w:eastAsia="Calibri" w:cs="Arial"/>
                <w:color w:val="auto"/>
                <w:kern w:val="2"/>
                <w:sz w:val="20"/>
                <w:szCs w:val="20"/>
                <w:highlight w:val="yellow"/>
                <w14:ligatures w14:val="standardContextual"/>
              </w:rPr>
              <w:t>Further reinforcement and awareness raising of independent support and advice that staff can access if subject to stress, bullying, harassment and physical violence from any source.</w:t>
            </w:r>
          </w:p>
        </w:tc>
        <w:tc>
          <w:tcPr>
            <w:tcW w:w="1119" w:type="dxa"/>
            <w:vMerge/>
          </w:tcPr>
          <w:p w14:paraId="57134346" w14:textId="54B4402B" w:rsidR="009535A0" w:rsidRPr="00607B0C" w:rsidRDefault="009535A0" w:rsidP="009535A0">
            <w:pPr>
              <w:pStyle w:val="TableText"/>
              <w:rPr>
                <w:rFonts w:cs="Arial"/>
                <w:sz w:val="20"/>
                <w:szCs w:val="20"/>
              </w:rPr>
            </w:pPr>
          </w:p>
        </w:tc>
        <w:tc>
          <w:tcPr>
            <w:tcW w:w="2419" w:type="dxa"/>
            <w:vMerge/>
          </w:tcPr>
          <w:p w14:paraId="1908C294" w14:textId="728F31F1" w:rsidR="009535A0" w:rsidRPr="00607B0C" w:rsidRDefault="009535A0" w:rsidP="009535A0">
            <w:pPr>
              <w:pStyle w:val="TableText"/>
              <w:rPr>
                <w:rFonts w:cs="Arial"/>
                <w:sz w:val="20"/>
                <w:szCs w:val="20"/>
              </w:rPr>
            </w:pPr>
          </w:p>
        </w:tc>
      </w:tr>
      <w:tr w:rsidR="0081050D" w:rsidRPr="00607B0C" w14:paraId="067B384C" w14:textId="77777777" w:rsidTr="00120EE2">
        <w:trPr>
          <w:cantSplit/>
          <w:trHeight w:val="1247"/>
        </w:trPr>
        <w:tc>
          <w:tcPr>
            <w:tcW w:w="1120" w:type="dxa"/>
            <w:vMerge/>
            <w:shd w:val="clear" w:color="auto" w:fill="BDDEFF" w:themeFill="accent1" w:themeFillTint="33"/>
          </w:tcPr>
          <w:p w14:paraId="7C034015" w14:textId="77777777" w:rsidR="0081050D" w:rsidRPr="00607B0C" w:rsidRDefault="0081050D" w:rsidP="009535A0">
            <w:pPr>
              <w:rPr>
                <w:rFonts w:cs="Arial"/>
                <w:sz w:val="20"/>
                <w:szCs w:val="20"/>
              </w:rPr>
            </w:pPr>
          </w:p>
        </w:tc>
        <w:tc>
          <w:tcPr>
            <w:tcW w:w="3715" w:type="dxa"/>
            <w:shd w:val="clear" w:color="auto" w:fill="BDDEFF" w:themeFill="accent1" w:themeFillTint="33"/>
          </w:tcPr>
          <w:p w14:paraId="23BE6D07" w14:textId="316BBF72" w:rsidR="0081050D" w:rsidRPr="00607B0C" w:rsidRDefault="0081050D" w:rsidP="009535A0">
            <w:pPr>
              <w:rPr>
                <w:rFonts w:cs="Arial"/>
                <w:sz w:val="20"/>
                <w:szCs w:val="20"/>
              </w:rPr>
            </w:pPr>
            <w:r w:rsidRPr="00607B0C">
              <w:rPr>
                <w:rFonts w:cs="Arial"/>
                <w:sz w:val="20"/>
                <w:szCs w:val="20"/>
              </w:rPr>
              <w:t>2D: Staff recommend the organisation as a place to work and receive treatment</w:t>
            </w:r>
          </w:p>
        </w:tc>
        <w:tc>
          <w:tcPr>
            <w:tcW w:w="5223" w:type="dxa"/>
          </w:tcPr>
          <w:p w14:paraId="19ECAA20" w14:textId="77777777" w:rsidR="0081050D" w:rsidRPr="00607B0C" w:rsidRDefault="0081050D" w:rsidP="0081050D">
            <w:pPr>
              <w:rPr>
                <w:rFonts w:cs="Arial"/>
                <w:i/>
                <w:iCs/>
                <w:sz w:val="20"/>
                <w:szCs w:val="20"/>
              </w:rPr>
            </w:pPr>
            <w:r w:rsidRPr="00607B0C">
              <w:rPr>
                <w:rFonts w:cs="Arial"/>
                <w:i/>
                <w:iCs/>
                <w:sz w:val="20"/>
                <w:szCs w:val="20"/>
              </w:rPr>
              <w:t>Use:</w:t>
            </w:r>
          </w:p>
          <w:p w14:paraId="27473A6F" w14:textId="77777777" w:rsidR="0081050D" w:rsidRPr="00607B0C" w:rsidRDefault="0081050D" w:rsidP="0081050D">
            <w:pPr>
              <w:rPr>
                <w:rFonts w:cs="Arial"/>
                <w:i/>
                <w:iCs/>
                <w:sz w:val="20"/>
                <w:szCs w:val="20"/>
              </w:rPr>
            </w:pPr>
            <w:r w:rsidRPr="00607B0C">
              <w:rPr>
                <w:rFonts w:cs="Arial"/>
                <w:i/>
                <w:iCs/>
                <w:sz w:val="20"/>
                <w:szCs w:val="20"/>
              </w:rPr>
              <w:t>Sickness and absence data</w:t>
            </w:r>
          </w:p>
          <w:p w14:paraId="72997FA0" w14:textId="77777777" w:rsidR="0081050D" w:rsidRPr="00607B0C" w:rsidRDefault="0081050D" w:rsidP="0081050D">
            <w:pPr>
              <w:rPr>
                <w:rFonts w:cs="Arial"/>
                <w:i/>
                <w:iCs/>
                <w:sz w:val="20"/>
                <w:szCs w:val="20"/>
              </w:rPr>
            </w:pPr>
            <w:r w:rsidRPr="00607B0C">
              <w:rPr>
                <w:rFonts w:cs="Arial"/>
                <w:i/>
                <w:iCs/>
                <w:sz w:val="20"/>
                <w:szCs w:val="20"/>
              </w:rPr>
              <w:t>Staff complaints, disciplinaries, recruitment and appointment and staff retention data</w:t>
            </w:r>
          </w:p>
          <w:p w14:paraId="05C20C06" w14:textId="77777777" w:rsidR="0081050D" w:rsidRPr="00607B0C" w:rsidRDefault="0081050D" w:rsidP="0081050D">
            <w:pPr>
              <w:rPr>
                <w:rFonts w:cs="Arial"/>
                <w:i/>
                <w:iCs/>
                <w:sz w:val="20"/>
                <w:szCs w:val="20"/>
              </w:rPr>
            </w:pPr>
            <w:r w:rsidRPr="00607B0C">
              <w:rPr>
                <w:rFonts w:cs="Arial"/>
                <w:i/>
                <w:iCs/>
                <w:sz w:val="20"/>
                <w:szCs w:val="20"/>
              </w:rPr>
              <w:t>Exit interviews</w:t>
            </w:r>
          </w:p>
          <w:p w14:paraId="0053EF11" w14:textId="77777777" w:rsidR="0081050D" w:rsidRPr="00607B0C" w:rsidRDefault="0081050D" w:rsidP="0081050D">
            <w:pPr>
              <w:rPr>
                <w:rFonts w:cs="Arial"/>
                <w:i/>
                <w:iCs/>
                <w:sz w:val="20"/>
                <w:szCs w:val="20"/>
              </w:rPr>
            </w:pPr>
            <w:r w:rsidRPr="00607B0C">
              <w:rPr>
                <w:rFonts w:cs="Arial"/>
                <w:i/>
                <w:iCs/>
                <w:sz w:val="20"/>
                <w:szCs w:val="20"/>
              </w:rPr>
              <w:t>Indicator KF1 – NHS staff survey</w:t>
            </w:r>
          </w:p>
          <w:p w14:paraId="2F070B16" w14:textId="77777777" w:rsidR="0081050D" w:rsidRPr="00607B0C" w:rsidRDefault="0081050D" w:rsidP="0081050D">
            <w:pPr>
              <w:rPr>
                <w:rFonts w:cs="Arial"/>
                <w:i/>
                <w:iCs/>
                <w:sz w:val="20"/>
                <w:szCs w:val="20"/>
              </w:rPr>
            </w:pPr>
          </w:p>
          <w:p w14:paraId="3C410F67" w14:textId="77777777" w:rsidR="0081050D" w:rsidRPr="00607B0C" w:rsidRDefault="0081050D" w:rsidP="0081050D">
            <w:pPr>
              <w:rPr>
                <w:rFonts w:cs="Arial"/>
                <w:b/>
                <w:bCs/>
                <w:i/>
                <w:iCs/>
                <w:sz w:val="20"/>
                <w:szCs w:val="20"/>
              </w:rPr>
            </w:pPr>
            <w:r w:rsidRPr="00607B0C">
              <w:rPr>
                <w:rFonts w:cs="Arial"/>
                <w:b/>
                <w:bCs/>
                <w:i/>
                <w:iCs/>
                <w:sz w:val="20"/>
                <w:szCs w:val="20"/>
              </w:rPr>
              <w:t>SICKNESS AND ABSENCE DATA ATTACHMENT 4</w:t>
            </w:r>
          </w:p>
          <w:p w14:paraId="26F8C46D" w14:textId="77777777" w:rsidR="0081050D" w:rsidRPr="00607B0C" w:rsidRDefault="0081050D" w:rsidP="0081050D">
            <w:pPr>
              <w:rPr>
                <w:rFonts w:cs="Arial"/>
                <w:i/>
                <w:iCs/>
                <w:sz w:val="20"/>
                <w:szCs w:val="20"/>
              </w:rPr>
            </w:pPr>
          </w:p>
          <w:p w14:paraId="3094538E" w14:textId="77777777" w:rsidR="0081050D" w:rsidRPr="00607B0C" w:rsidRDefault="0081050D" w:rsidP="0081050D">
            <w:pPr>
              <w:rPr>
                <w:rFonts w:cs="Arial"/>
                <w:b/>
                <w:bCs/>
                <w:i/>
                <w:iCs/>
                <w:sz w:val="20"/>
                <w:szCs w:val="20"/>
              </w:rPr>
            </w:pPr>
            <w:r w:rsidRPr="00607B0C">
              <w:rPr>
                <w:rFonts w:cs="Arial"/>
                <w:b/>
                <w:bCs/>
                <w:i/>
                <w:iCs/>
                <w:sz w:val="20"/>
                <w:szCs w:val="20"/>
              </w:rPr>
              <w:t>STAFF RETENTION/RECRUITMENT ATTACHMENT 4</w:t>
            </w:r>
          </w:p>
          <w:p w14:paraId="2972D5CC" w14:textId="77777777" w:rsidR="0081050D" w:rsidRPr="00607B0C" w:rsidRDefault="0081050D" w:rsidP="0081050D">
            <w:pPr>
              <w:rPr>
                <w:rFonts w:cs="Arial"/>
                <w:i/>
                <w:iCs/>
                <w:sz w:val="20"/>
                <w:szCs w:val="20"/>
              </w:rPr>
            </w:pPr>
            <w:r w:rsidRPr="00607B0C">
              <w:rPr>
                <w:rFonts w:cs="Arial"/>
                <w:i/>
                <w:iCs/>
                <w:sz w:val="20"/>
                <w:szCs w:val="20"/>
              </w:rPr>
              <w:t xml:space="preserve">EXIT INTERVIEW INFORMATION NOT CENTRALLY COLLATED BY CSU HR AS NOT PART OF CONTRACT </w:t>
            </w:r>
          </w:p>
          <w:p w14:paraId="3580B127" w14:textId="77777777" w:rsidR="0081050D" w:rsidRPr="00607B0C" w:rsidRDefault="0081050D" w:rsidP="0081050D">
            <w:pPr>
              <w:rPr>
                <w:rFonts w:cs="Arial"/>
                <w:i/>
                <w:iCs/>
                <w:sz w:val="20"/>
                <w:szCs w:val="20"/>
              </w:rPr>
            </w:pPr>
          </w:p>
          <w:p w14:paraId="2518E7EE" w14:textId="77777777" w:rsidR="0081050D" w:rsidRPr="00607B0C" w:rsidRDefault="0081050D" w:rsidP="0081050D">
            <w:pPr>
              <w:rPr>
                <w:rFonts w:cs="Arial"/>
                <w:b/>
                <w:bCs/>
                <w:i/>
                <w:iCs/>
                <w:sz w:val="20"/>
                <w:szCs w:val="20"/>
              </w:rPr>
            </w:pPr>
            <w:r w:rsidRPr="00607B0C">
              <w:rPr>
                <w:rFonts w:cs="Arial"/>
                <w:b/>
                <w:bCs/>
                <w:i/>
                <w:iCs/>
                <w:sz w:val="20"/>
                <w:szCs w:val="20"/>
              </w:rPr>
              <w:t xml:space="preserve">STAFF SURVEY ATTACHMENT 2 - </w:t>
            </w:r>
            <w:r w:rsidRPr="00607B0C">
              <w:rPr>
                <w:rFonts w:cs="Arial"/>
                <w:b/>
                <w:bCs/>
                <w:sz w:val="20"/>
                <w:szCs w:val="20"/>
              </w:rPr>
              <w:t>ACTION PLAN IS BEING DEVELOPED – STAFF AWAY DAY 18</w:t>
            </w:r>
            <w:r w:rsidRPr="00607B0C">
              <w:rPr>
                <w:rFonts w:cs="Arial"/>
                <w:b/>
                <w:bCs/>
                <w:sz w:val="20"/>
                <w:szCs w:val="20"/>
                <w:vertAlign w:val="superscript"/>
              </w:rPr>
              <w:t>th</w:t>
            </w:r>
            <w:r w:rsidRPr="00607B0C">
              <w:rPr>
                <w:rFonts w:cs="Arial"/>
                <w:b/>
                <w:bCs/>
                <w:sz w:val="20"/>
                <w:szCs w:val="20"/>
              </w:rPr>
              <w:t xml:space="preserve"> JUNE</w:t>
            </w:r>
          </w:p>
          <w:p w14:paraId="4786693B" w14:textId="77777777" w:rsidR="0081050D" w:rsidRPr="00607B0C" w:rsidRDefault="0081050D" w:rsidP="0081050D">
            <w:pPr>
              <w:rPr>
                <w:rFonts w:cs="Arial"/>
                <w:b/>
                <w:bCs/>
                <w:i/>
                <w:iCs/>
                <w:sz w:val="20"/>
                <w:szCs w:val="20"/>
              </w:rPr>
            </w:pPr>
          </w:p>
          <w:p w14:paraId="5B6961B6" w14:textId="431FECC2" w:rsidR="0081050D" w:rsidRPr="0081050D" w:rsidRDefault="0081050D" w:rsidP="0081050D">
            <w:pPr>
              <w:rPr>
                <w:rFonts w:cs="Arial"/>
                <w:b/>
                <w:bCs/>
                <w:i/>
                <w:iCs/>
                <w:sz w:val="20"/>
                <w:szCs w:val="20"/>
              </w:rPr>
            </w:pPr>
            <w:r w:rsidRPr="00607B0C">
              <w:rPr>
                <w:rFonts w:cs="Arial"/>
                <w:b/>
                <w:bCs/>
                <w:i/>
                <w:iCs/>
                <w:sz w:val="20"/>
                <w:szCs w:val="20"/>
              </w:rPr>
              <w:t>PULSE SURVEY ATTACHMENT 3</w:t>
            </w:r>
          </w:p>
        </w:tc>
        <w:tc>
          <w:tcPr>
            <w:tcW w:w="1119" w:type="dxa"/>
          </w:tcPr>
          <w:p w14:paraId="74D6577C" w14:textId="61EF848A" w:rsidR="0081050D" w:rsidRPr="00607B0C" w:rsidRDefault="0081050D" w:rsidP="009535A0">
            <w:pPr>
              <w:pStyle w:val="TableText"/>
              <w:rPr>
                <w:rFonts w:cs="Arial"/>
                <w:sz w:val="20"/>
                <w:szCs w:val="20"/>
              </w:rPr>
            </w:pPr>
            <w:r>
              <w:rPr>
                <w:rFonts w:cs="Arial"/>
                <w:sz w:val="20"/>
                <w:szCs w:val="20"/>
              </w:rPr>
              <w:t>0</w:t>
            </w:r>
          </w:p>
        </w:tc>
        <w:tc>
          <w:tcPr>
            <w:tcW w:w="2419" w:type="dxa"/>
          </w:tcPr>
          <w:p w14:paraId="5DE71E1D" w14:textId="18F83F9F" w:rsidR="0081050D" w:rsidRPr="00607B0C" w:rsidRDefault="0081050D" w:rsidP="009535A0">
            <w:pPr>
              <w:pStyle w:val="TableText"/>
              <w:rPr>
                <w:rFonts w:cs="Arial"/>
                <w:sz w:val="20"/>
                <w:szCs w:val="20"/>
              </w:rPr>
            </w:pPr>
            <w:r w:rsidRPr="00607B0C">
              <w:rPr>
                <w:rFonts w:cs="Arial"/>
                <w:sz w:val="20"/>
                <w:szCs w:val="20"/>
              </w:rPr>
              <w:t>HR/Lisa Kelly</w:t>
            </w:r>
          </w:p>
        </w:tc>
      </w:tr>
      <w:tr w:rsidR="009535A0" w:rsidRPr="00607B0C" w14:paraId="7007755E" w14:textId="77777777" w:rsidTr="00120EE2">
        <w:trPr>
          <w:cantSplit/>
          <w:trHeight w:val="1247"/>
        </w:trPr>
        <w:tc>
          <w:tcPr>
            <w:tcW w:w="1120" w:type="dxa"/>
            <w:vMerge/>
            <w:shd w:val="clear" w:color="auto" w:fill="BDDEFF" w:themeFill="accent1" w:themeFillTint="33"/>
          </w:tcPr>
          <w:p w14:paraId="01536A6C" w14:textId="77777777" w:rsidR="009535A0" w:rsidRPr="00607B0C" w:rsidRDefault="009535A0" w:rsidP="009535A0">
            <w:pPr>
              <w:rPr>
                <w:rFonts w:cs="Arial"/>
                <w:sz w:val="20"/>
                <w:szCs w:val="20"/>
              </w:rPr>
            </w:pPr>
          </w:p>
        </w:tc>
        <w:tc>
          <w:tcPr>
            <w:tcW w:w="3715" w:type="dxa"/>
            <w:shd w:val="clear" w:color="auto" w:fill="BDDEFF" w:themeFill="accent1" w:themeFillTint="33"/>
          </w:tcPr>
          <w:p w14:paraId="782671E5" w14:textId="1AC8A2AE" w:rsidR="009535A0" w:rsidRPr="00607B0C" w:rsidRDefault="009535A0" w:rsidP="009535A0">
            <w:pPr>
              <w:rPr>
                <w:rFonts w:cs="Arial"/>
                <w:sz w:val="20"/>
                <w:szCs w:val="20"/>
              </w:rPr>
            </w:pPr>
          </w:p>
        </w:tc>
        <w:tc>
          <w:tcPr>
            <w:tcW w:w="5223" w:type="dxa"/>
          </w:tcPr>
          <w:p w14:paraId="718C07EE" w14:textId="6D7D495D" w:rsidR="009535A0" w:rsidRDefault="009535A0" w:rsidP="009535A0">
            <w:pPr>
              <w:pStyle w:val="TableText"/>
              <w:rPr>
                <w:rFonts w:cs="Arial"/>
                <w:sz w:val="20"/>
                <w:szCs w:val="20"/>
              </w:rPr>
            </w:pPr>
            <w:r w:rsidRPr="00607B0C">
              <w:rPr>
                <w:rFonts w:cs="Arial"/>
                <w:sz w:val="20"/>
                <w:szCs w:val="20"/>
              </w:rPr>
              <w:t>Evidence not conclusive of staff who live locally over 50% would choose to use services so score has remained at 0</w:t>
            </w:r>
            <w:r w:rsidR="000964C0">
              <w:rPr>
                <w:rFonts w:cs="Arial"/>
                <w:sz w:val="20"/>
                <w:szCs w:val="20"/>
              </w:rPr>
              <w:t>:</w:t>
            </w:r>
          </w:p>
          <w:p w14:paraId="0E4424A6" w14:textId="77777777" w:rsidR="00DF03F0" w:rsidRDefault="00DF03F0" w:rsidP="009535A0">
            <w:pPr>
              <w:pStyle w:val="TableText"/>
              <w:rPr>
                <w:rFonts w:cs="Arial"/>
                <w:sz w:val="20"/>
                <w:szCs w:val="20"/>
              </w:rPr>
            </w:pPr>
          </w:p>
          <w:p w14:paraId="5B0CF225" w14:textId="3706FD8C" w:rsidR="000964C0" w:rsidRDefault="000964C0" w:rsidP="009535A0">
            <w:pPr>
              <w:pStyle w:val="TableText"/>
              <w:rPr>
                <w:rFonts w:cs="Arial"/>
                <w:sz w:val="20"/>
                <w:szCs w:val="20"/>
              </w:rPr>
            </w:pPr>
            <w:r>
              <w:rPr>
                <w:rFonts w:cs="Arial"/>
                <w:sz w:val="20"/>
                <w:szCs w:val="20"/>
              </w:rPr>
              <w:t>Staff survey Q25 c – 36.9% to recommend place to work against average of 49.66%</w:t>
            </w:r>
          </w:p>
          <w:p w14:paraId="33052501" w14:textId="4D203BE3" w:rsidR="000964C0" w:rsidRPr="00607B0C" w:rsidRDefault="000964C0" w:rsidP="009535A0">
            <w:pPr>
              <w:pStyle w:val="TableText"/>
              <w:rPr>
                <w:rFonts w:cs="Arial"/>
                <w:sz w:val="20"/>
                <w:szCs w:val="20"/>
              </w:rPr>
            </w:pPr>
            <w:r>
              <w:rPr>
                <w:rFonts w:cs="Arial"/>
                <w:sz w:val="20"/>
                <w:szCs w:val="20"/>
              </w:rPr>
              <w:t>Staff Survey Q25 d – 35.63% to recommend place to be treated against average of 47.47%</w:t>
            </w:r>
          </w:p>
          <w:p w14:paraId="24192A34" w14:textId="77777777" w:rsidR="009535A0" w:rsidRPr="00607B0C" w:rsidRDefault="009535A0" w:rsidP="009535A0">
            <w:pPr>
              <w:pStyle w:val="TableText"/>
              <w:rPr>
                <w:rFonts w:cs="Arial"/>
                <w:sz w:val="20"/>
                <w:szCs w:val="20"/>
              </w:rPr>
            </w:pPr>
          </w:p>
          <w:p w14:paraId="2E12B8A1" w14:textId="2ED4507E" w:rsidR="009535A0" w:rsidRPr="00607B0C" w:rsidRDefault="009535A0" w:rsidP="009535A0">
            <w:pPr>
              <w:pStyle w:val="TableText"/>
              <w:rPr>
                <w:rFonts w:cs="Arial"/>
                <w:sz w:val="20"/>
                <w:szCs w:val="20"/>
              </w:rPr>
            </w:pPr>
            <w:r w:rsidRPr="00607B0C">
              <w:rPr>
                <w:rFonts w:cs="Arial"/>
                <w:sz w:val="20"/>
                <w:szCs w:val="20"/>
              </w:rPr>
              <w:t xml:space="preserve">Acknowledge this measure does not translate for staff of commissioning organisations and </w:t>
            </w:r>
            <w:r w:rsidR="000964C0">
              <w:rPr>
                <w:rFonts w:cs="Arial"/>
                <w:sz w:val="20"/>
                <w:szCs w:val="20"/>
              </w:rPr>
              <w:t xml:space="preserve">is </w:t>
            </w:r>
            <w:r w:rsidRPr="00607B0C">
              <w:rPr>
                <w:rFonts w:cs="Arial"/>
                <w:sz w:val="20"/>
                <w:szCs w:val="20"/>
              </w:rPr>
              <w:t>more appropriate</w:t>
            </w:r>
            <w:r w:rsidR="000964C0">
              <w:rPr>
                <w:rFonts w:cs="Arial"/>
                <w:sz w:val="20"/>
                <w:szCs w:val="20"/>
              </w:rPr>
              <w:t xml:space="preserve"> as a measure</w:t>
            </w:r>
            <w:r w:rsidRPr="00607B0C">
              <w:rPr>
                <w:rFonts w:cs="Arial"/>
                <w:sz w:val="20"/>
                <w:szCs w:val="20"/>
              </w:rPr>
              <w:t xml:space="preserve"> for NHS provider Trusts.</w:t>
            </w:r>
          </w:p>
          <w:p w14:paraId="753D1EE7" w14:textId="77777777" w:rsidR="009535A0" w:rsidRPr="00607B0C" w:rsidRDefault="009535A0" w:rsidP="009535A0">
            <w:pPr>
              <w:pStyle w:val="TableText"/>
              <w:rPr>
                <w:rFonts w:cs="Arial"/>
                <w:sz w:val="20"/>
                <w:szCs w:val="20"/>
              </w:rPr>
            </w:pPr>
          </w:p>
          <w:p w14:paraId="75EC6366" w14:textId="12FF0E40" w:rsidR="009535A0" w:rsidRPr="00607B0C" w:rsidRDefault="009535A0" w:rsidP="009535A0">
            <w:pPr>
              <w:pStyle w:val="TableText"/>
              <w:rPr>
                <w:rFonts w:cs="Arial"/>
                <w:sz w:val="20"/>
                <w:szCs w:val="20"/>
              </w:rPr>
            </w:pPr>
            <w:r w:rsidRPr="00607B0C">
              <w:rPr>
                <w:rFonts w:cs="Arial"/>
                <w:sz w:val="20"/>
                <w:szCs w:val="20"/>
              </w:rPr>
              <w:t>Acknowledge an action plan to address the staff survey results has been developed and actions are still ongoing.</w:t>
            </w:r>
          </w:p>
        </w:tc>
        <w:tc>
          <w:tcPr>
            <w:tcW w:w="1119" w:type="dxa"/>
          </w:tcPr>
          <w:p w14:paraId="08AE335F" w14:textId="6823DF87" w:rsidR="009535A0" w:rsidRPr="00607B0C" w:rsidRDefault="009535A0" w:rsidP="009535A0">
            <w:pPr>
              <w:pStyle w:val="TableText"/>
              <w:rPr>
                <w:rFonts w:cs="Arial"/>
                <w:sz w:val="20"/>
                <w:szCs w:val="20"/>
              </w:rPr>
            </w:pPr>
          </w:p>
        </w:tc>
        <w:tc>
          <w:tcPr>
            <w:tcW w:w="2419" w:type="dxa"/>
          </w:tcPr>
          <w:p w14:paraId="1DF58BF8" w14:textId="614D61E7" w:rsidR="009535A0" w:rsidRPr="00607B0C" w:rsidRDefault="009535A0" w:rsidP="009535A0">
            <w:pPr>
              <w:pStyle w:val="TableText"/>
              <w:rPr>
                <w:rFonts w:cs="Arial"/>
                <w:sz w:val="20"/>
                <w:szCs w:val="20"/>
              </w:rPr>
            </w:pPr>
          </w:p>
        </w:tc>
      </w:tr>
      <w:tr w:rsidR="009535A0" w:rsidRPr="00607B0C" w14:paraId="181280ED" w14:textId="77777777" w:rsidTr="0081050D">
        <w:tc>
          <w:tcPr>
            <w:tcW w:w="10058" w:type="dxa"/>
            <w:gridSpan w:val="3"/>
            <w:shd w:val="clear" w:color="auto" w:fill="BDDEFF" w:themeFill="text2" w:themeFillTint="33"/>
          </w:tcPr>
          <w:p w14:paraId="692E93E7" w14:textId="77777777" w:rsidR="009535A0" w:rsidRPr="0081050D" w:rsidRDefault="009535A0" w:rsidP="009535A0">
            <w:pPr>
              <w:rPr>
                <w:rFonts w:cs="Arial"/>
                <w:b/>
                <w:sz w:val="20"/>
                <w:szCs w:val="20"/>
              </w:rPr>
            </w:pPr>
            <w:r w:rsidRPr="0081050D">
              <w:rPr>
                <w:rFonts w:cs="Arial"/>
                <w:b/>
                <w:sz w:val="20"/>
                <w:szCs w:val="20"/>
              </w:rPr>
              <w:t>Domain 2: Workforce health and well-being overall rating</w:t>
            </w:r>
          </w:p>
        </w:tc>
        <w:tc>
          <w:tcPr>
            <w:tcW w:w="1119" w:type="dxa"/>
            <w:shd w:val="clear" w:color="auto" w:fill="BDDEFF" w:themeFill="text2" w:themeFillTint="33"/>
          </w:tcPr>
          <w:p w14:paraId="3AECEF64" w14:textId="4FBD7F15" w:rsidR="009535A0" w:rsidRPr="0081050D" w:rsidRDefault="009535A0" w:rsidP="009535A0">
            <w:pPr>
              <w:rPr>
                <w:rFonts w:cs="Arial"/>
                <w:b/>
                <w:sz w:val="20"/>
                <w:szCs w:val="20"/>
              </w:rPr>
            </w:pPr>
            <w:r w:rsidRPr="0081050D">
              <w:rPr>
                <w:rFonts w:cs="Arial"/>
                <w:b/>
                <w:sz w:val="20"/>
                <w:szCs w:val="20"/>
              </w:rPr>
              <w:t>3</w:t>
            </w:r>
          </w:p>
        </w:tc>
        <w:tc>
          <w:tcPr>
            <w:tcW w:w="2419" w:type="dxa"/>
            <w:shd w:val="clear" w:color="auto" w:fill="BDDEFF" w:themeFill="accent1" w:themeFillTint="33"/>
          </w:tcPr>
          <w:p w14:paraId="2EA8AD70" w14:textId="77777777" w:rsidR="009535A0" w:rsidRPr="00607B0C" w:rsidRDefault="009535A0" w:rsidP="009535A0">
            <w:pPr>
              <w:rPr>
                <w:rFonts w:cs="Arial"/>
                <w:sz w:val="20"/>
                <w:szCs w:val="20"/>
              </w:rPr>
            </w:pPr>
          </w:p>
        </w:tc>
      </w:tr>
    </w:tbl>
    <w:p w14:paraId="18E8B268" w14:textId="77777777" w:rsidR="00BB480F" w:rsidRPr="00607B0C" w:rsidRDefault="00BB480F" w:rsidP="00BB480F">
      <w:pPr>
        <w:rPr>
          <w:rFonts w:cs="Arial"/>
          <w:sz w:val="20"/>
          <w:szCs w:val="20"/>
        </w:rPr>
      </w:pPr>
    </w:p>
    <w:p w14:paraId="3210FD00" w14:textId="77777777" w:rsidR="00BB480F" w:rsidRPr="00607B0C" w:rsidRDefault="00BB480F" w:rsidP="00BB480F">
      <w:pPr>
        <w:rPr>
          <w:rFonts w:cs="Arial"/>
          <w:sz w:val="20"/>
          <w:szCs w:val="20"/>
        </w:rPr>
      </w:pPr>
      <w:r w:rsidRPr="00607B0C">
        <w:rPr>
          <w:rFonts w:cs="Arial"/>
          <w:sz w:val="20"/>
          <w:szCs w:val="20"/>
        </w:rPr>
        <w:br w:type="page"/>
      </w:r>
    </w:p>
    <w:p w14:paraId="50C6ABD6" w14:textId="77777777" w:rsidR="00BB480F" w:rsidRPr="00607B0C" w:rsidRDefault="00BB480F" w:rsidP="0087548A">
      <w:pPr>
        <w:pStyle w:val="Heading2"/>
        <w:rPr>
          <w:rFonts w:cs="Arial"/>
          <w:sz w:val="20"/>
          <w:szCs w:val="20"/>
        </w:rPr>
      </w:pPr>
      <w:r w:rsidRPr="00607B0C">
        <w:rPr>
          <w:rFonts w:cs="Arial"/>
          <w:sz w:val="20"/>
          <w:szCs w:val="20"/>
        </w:rPr>
        <w:lastRenderedPageBreak/>
        <w:t>Domain 3: Inclusive leadership</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960"/>
        <w:gridCol w:w="2302"/>
        <w:gridCol w:w="7095"/>
        <w:gridCol w:w="1496"/>
        <w:gridCol w:w="1743"/>
      </w:tblGrid>
      <w:tr w:rsidR="000A7D6C" w:rsidRPr="00607B0C" w14:paraId="07F3F03C" w14:textId="77777777" w:rsidTr="005431A4">
        <w:trPr>
          <w:trHeight w:val="364"/>
        </w:trPr>
        <w:tc>
          <w:tcPr>
            <w:tcW w:w="1079" w:type="dxa"/>
            <w:shd w:val="clear" w:color="auto" w:fill="BDDEFF" w:themeFill="accent1" w:themeFillTint="33"/>
          </w:tcPr>
          <w:p w14:paraId="70BB0B7A" w14:textId="77777777" w:rsidR="00BB480F" w:rsidRPr="00607B0C" w:rsidRDefault="00BB480F" w:rsidP="002D0893">
            <w:pPr>
              <w:spacing w:afterLines="60" w:after="144" w:line="259" w:lineRule="auto"/>
              <w:rPr>
                <w:rFonts w:cs="Arial"/>
                <w:b/>
                <w:sz w:val="20"/>
                <w:szCs w:val="20"/>
              </w:rPr>
            </w:pPr>
            <w:r w:rsidRPr="00607B0C">
              <w:rPr>
                <w:rFonts w:cs="Arial"/>
                <w:b/>
                <w:sz w:val="20"/>
                <w:szCs w:val="20"/>
              </w:rPr>
              <w:t>Domain</w:t>
            </w:r>
          </w:p>
        </w:tc>
        <w:tc>
          <w:tcPr>
            <w:tcW w:w="3027" w:type="dxa"/>
            <w:shd w:val="clear" w:color="auto" w:fill="BDDEFF" w:themeFill="accent1" w:themeFillTint="33"/>
          </w:tcPr>
          <w:p w14:paraId="52B4463F" w14:textId="77777777" w:rsidR="00BB480F" w:rsidRPr="00607B0C" w:rsidRDefault="00BB480F" w:rsidP="002D0893">
            <w:pPr>
              <w:spacing w:afterLines="60" w:after="144" w:line="259" w:lineRule="auto"/>
              <w:rPr>
                <w:rFonts w:cs="Arial"/>
                <w:b/>
                <w:sz w:val="20"/>
                <w:szCs w:val="20"/>
              </w:rPr>
            </w:pPr>
            <w:r w:rsidRPr="00607B0C">
              <w:rPr>
                <w:rFonts w:cs="Arial"/>
                <w:b/>
                <w:sz w:val="20"/>
                <w:szCs w:val="20"/>
              </w:rPr>
              <w:t>Outcome</w:t>
            </w:r>
          </w:p>
        </w:tc>
        <w:tc>
          <w:tcPr>
            <w:tcW w:w="5575" w:type="dxa"/>
            <w:shd w:val="clear" w:color="auto" w:fill="BDDEFF" w:themeFill="accent1" w:themeFillTint="33"/>
          </w:tcPr>
          <w:p w14:paraId="68F7D3B3" w14:textId="77777777" w:rsidR="00BB480F" w:rsidRPr="00607B0C" w:rsidRDefault="00BB480F" w:rsidP="002D0893">
            <w:pPr>
              <w:spacing w:afterLines="60" w:after="144" w:line="259" w:lineRule="auto"/>
              <w:rPr>
                <w:rFonts w:cs="Arial"/>
                <w:b/>
                <w:sz w:val="20"/>
                <w:szCs w:val="20"/>
              </w:rPr>
            </w:pPr>
            <w:r w:rsidRPr="00607B0C">
              <w:rPr>
                <w:rFonts w:cs="Arial"/>
                <w:b/>
                <w:sz w:val="20"/>
                <w:szCs w:val="20"/>
              </w:rPr>
              <w:t xml:space="preserve">Evidence </w:t>
            </w:r>
          </w:p>
        </w:tc>
        <w:tc>
          <w:tcPr>
            <w:tcW w:w="1567" w:type="dxa"/>
            <w:shd w:val="clear" w:color="auto" w:fill="BDDEFF" w:themeFill="accent1" w:themeFillTint="33"/>
          </w:tcPr>
          <w:p w14:paraId="06815AB0" w14:textId="77777777" w:rsidR="00BB480F" w:rsidRPr="00607B0C" w:rsidRDefault="00BB480F" w:rsidP="002D0893">
            <w:pPr>
              <w:spacing w:afterLines="60" w:after="144" w:line="259" w:lineRule="auto"/>
              <w:rPr>
                <w:rFonts w:cs="Arial"/>
                <w:b/>
                <w:sz w:val="20"/>
                <w:szCs w:val="20"/>
              </w:rPr>
            </w:pPr>
            <w:r w:rsidRPr="00607B0C">
              <w:rPr>
                <w:rFonts w:cs="Arial"/>
                <w:b/>
                <w:sz w:val="20"/>
                <w:szCs w:val="20"/>
              </w:rPr>
              <w:t>Rating</w:t>
            </w:r>
          </w:p>
        </w:tc>
        <w:tc>
          <w:tcPr>
            <w:tcW w:w="2348" w:type="dxa"/>
            <w:shd w:val="clear" w:color="auto" w:fill="BDDEFF" w:themeFill="accent1" w:themeFillTint="33"/>
          </w:tcPr>
          <w:p w14:paraId="2B80D18E" w14:textId="77777777" w:rsidR="00BB480F" w:rsidRPr="00607B0C" w:rsidRDefault="00BB480F" w:rsidP="002D0893">
            <w:pPr>
              <w:spacing w:afterLines="60" w:after="144"/>
              <w:rPr>
                <w:rFonts w:cs="Arial"/>
                <w:b/>
                <w:sz w:val="20"/>
                <w:szCs w:val="20"/>
              </w:rPr>
            </w:pPr>
            <w:r w:rsidRPr="00607B0C">
              <w:rPr>
                <w:rFonts w:cs="Arial"/>
                <w:b/>
                <w:sz w:val="20"/>
                <w:szCs w:val="20"/>
              </w:rPr>
              <w:t>Owner (Dept/Lead)</w:t>
            </w:r>
          </w:p>
        </w:tc>
      </w:tr>
      <w:tr w:rsidR="00616E3C" w:rsidRPr="00607B0C" w14:paraId="3317E633" w14:textId="77777777" w:rsidTr="005431A4">
        <w:trPr>
          <w:cantSplit/>
          <w:trHeight w:val="1632"/>
        </w:trPr>
        <w:tc>
          <w:tcPr>
            <w:tcW w:w="1079" w:type="dxa"/>
            <w:shd w:val="clear" w:color="auto" w:fill="BDDEFF" w:themeFill="accent1" w:themeFillTint="33"/>
            <w:textDirection w:val="btLr"/>
            <w:vAlign w:val="center"/>
          </w:tcPr>
          <w:p w14:paraId="41CBB5E6" w14:textId="77777777" w:rsidR="00616E3C" w:rsidRPr="00607B0C" w:rsidRDefault="00616E3C" w:rsidP="009535A0">
            <w:pPr>
              <w:jc w:val="center"/>
              <w:rPr>
                <w:rFonts w:cs="Arial"/>
                <w:b/>
                <w:i/>
                <w:sz w:val="20"/>
                <w:szCs w:val="20"/>
              </w:rPr>
            </w:pPr>
          </w:p>
        </w:tc>
        <w:tc>
          <w:tcPr>
            <w:tcW w:w="3027" w:type="dxa"/>
            <w:shd w:val="clear" w:color="auto" w:fill="BDDEFF" w:themeFill="accent1" w:themeFillTint="33"/>
          </w:tcPr>
          <w:p w14:paraId="3F0E1817" w14:textId="7221FF5C" w:rsidR="00616E3C" w:rsidRPr="00607B0C" w:rsidRDefault="00616E3C" w:rsidP="009535A0">
            <w:pPr>
              <w:spacing w:line="259" w:lineRule="auto"/>
              <w:rPr>
                <w:rFonts w:cs="Arial"/>
                <w:sz w:val="20"/>
                <w:szCs w:val="20"/>
              </w:rPr>
            </w:pPr>
            <w:r w:rsidRPr="00607B0C">
              <w:rPr>
                <w:rFonts w:cs="Arial"/>
                <w:sz w:val="20"/>
                <w:szCs w:val="20"/>
              </w:rPr>
              <w:t>3A: Board members, system leaders (Band 9 and VSM) and those with line management responsibilities routinely demonstrate their understanding of, and commitment to, equality and health inequalities</w:t>
            </w:r>
          </w:p>
        </w:tc>
        <w:tc>
          <w:tcPr>
            <w:tcW w:w="5575" w:type="dxa"/>
          </w:tcPr>
          <w:p w14:paraId="46025547" w14:textId="77777777" w:rsidR="00616E3C" w:rsidRPr="00607B0C" w:rsidRDefault="00616E3C" w:rsidP="00616E3C">
            <w:pPr>
              <w:rPr>
                <w:rFonts w:cs="Arial"/>
                <w:i/>
                <w:iCs/>
                <w:sz w:val="20"/>
                <w:szCs w:val="20"/>
              </w:rPr>
            </w:pPr>
            <w:r w:rsidRPr="00607B0C">
              <w:rPr>
                <w:rFonts w:cs="Arial"/>
                <w:i/>
                <w:iCs/>
                <w:sz w:val="20"/>
                <w:szCs w:val="20"/>
              </w:rPr>
              <w:t>Tested and rated to average number of instances that could be demonstrated where they actively promote equality as part of their leadership/Board role:</w:t>
            </w:r>
          </w:p>
          <w:p w14:paraId="628E51D1" w14:textId="77777777" w:rsidR="00616E3C" w:rsidRPr="00607B0C" w:rsidRDefault="00616E3C" w:rsidP="00616E3C">
            <w:pPr>
              <w:rPr>
                <w:rFonts w:cs="Arial"/>
                <w:i/>
                <w:iCs/>
                <w:sz w:val="20"/>
                <w:szCs w:val="20"/>
              </w:rPr>
            </w:pPr>
          </w:p>
          <w:p w14:paraId="08E5B4A4" w14:textId="77777777" w:rsidR="00616E3C" w:rsidRPr="00607B0C" w:rsidRDefault="00616E3C" w:rsidP="00616E3C">
            <w:pPr>
              <w:pStyle w:val="ListParagraph"/>
              <w:numPr>
                <w:ilvl w:val="0"/>
                <w:numId w:val="10"/>
              </w:numPr>
              <w:ind w:left="356" w:hanging="284"/>
              <w:rPr>
                <w:rFonts w:cs="Arial"/>
                <w:i/>
                <w:iCs/>
                <w:sz w:val="20"/>
                <w:szCs w:val="20"/>
              </w:rPr>
            </w:pPr>
            <w:r w:rsidRPr="00607B0C">
              <w:rPr>
                <w:rFonts w:cs="Arial"/>
                <w:i/>
                <w:iCs/>
                <w:sz w:val="20"/>
                <w:szCs w:val="20"/>
              </w:rPr>
              <w:t>Papers and reports authored</w:t>
            </w:r>
          </w:p>
          <w:p w14:paraId="6F4FB8C3" w14:textId="77777777" w:rsidR="00616E3C" w:rsidRPr="00607B0C" w:rsidRDefault="00616E3C" w:rsidP="00616E3C">
            <w:pPr>
              <w:pStyle w:val="ListParagraph"/>
              <w:numPr>
                <w:ilvl w:val="0"/>
                <w:numId w:val="10"/>
              </w:numPr>
              <w:ind w:left="356" w:hanging="284"/>
              <w:rPr>
                <w:rFonts w:cs="Arial"/>
                <w:i/>
                <w:iCs/>
                <w:sz w:val="20"/>
                <w:szCs w:val="20"/>
              </w:rPr>
            </w:pPr>
            <w:r w:rsidRPr="00607B0C">
              <w:rPr>
                <w:rFonts w:cs="Arial"/>
                <w:i/>
                <w:iCs/>
                <w:sz w:val="20"/>
                <w:szCs w:val="20"/>
              </w:rPr>
              <w:t>Attendance at cultural or religious celebrations</w:t>
            </w:r>
          </w:p>
          <w:p w14:paraId="60701217" w14:textId="77777777" w:rsidR="00616E3C" w:rsidRPr="00607B0C" w:rsidRDefault="00616E3C" w:rsidP="00616E3C">
            <w:pPr>
              <w:pStyle w:val="ListParagraph"/>
              <w:numPr>
                <w:ilvl w:val="0"/>
                <w:numId w:val="10"/>
              </w:numPr>
              <w:ind w:left="356" w:hanging="284"/>
              <w:rPr>
                <w:rFonts w:cs="Arial"/>
                <w:i/>
                <w:iCs/>
                <w:sz w:val="20"/>
                <w:szCs w:val="20"/>
              </w:rPr>
            </w:pPr>
            <w:r w:rsidRPr="00607B0C">
              <w:rPr>
                <w:rFonts w:cs="Arial"/>
                <w:i/>
                <w:iCs/>
                <w:sz w:val="20"/>
                <w:szCs w:val="20"/>
              </w:rPr>
              <w:t>Speeches or talks they have given</w:t>
            </w:r>
          </w:p>
          <w:p w14:paraId="4672E2EF" w14:textId="77777777" w:rsidR="00616E3C" w:rsidRPr="00607B0C" w:rsidRDefault="00616E3C" w:rsidP="00616E3C">
            <w:pPr>
              <w:pStyle w:val="ListParagraph"/>
              <w:numPr>
                <w:ilvl w:val="0"/>
                <w:numId w:val="10"/>
              </w:numPr>
              <w:ind w:left="356" w:hanging="284"/>
              <w:rPr>
                <w:rFonts w:cs="Arial"/>
                <w:sz w:val="20"/>
                <w:szCs w:val="20"/>
              </w:rPr>
            </w:pPr>
            <w:r w:rsidRPr="00607B0C">
              <w:rPr>
                <w:rFonts w:cs="Arial"/>
                <w:i/>
                <w:iCs/>
                <w:sz w:val="20"/>
                <w:szCs w:val="20"/>
              </w:rPr>
              <w:t>Interviews to the media</w:t>
            </w:r>
          </w:p>
          <w:p w14:paraId="4078B7DA" w14:textId="77777777" w:rsidR="00616E3C" w:rsidRPr="00607B0C" w:rsidRDefault="00616E3C" w:rsidP="00616E3C">
            <w:pPr>
              <w:rPr>
                <w:rFonts w:cs="Arial"/>
                <w:sz w:val="20"/>
                <w:szCs w:val="20"/>
              </w:rPr>
            </w:pPr>
          </w:p>
          <w:p w14:paraId="7231F58B" w14:textId="77777777" w:rsidR="00616E3C" w:rsidRPr="00607B0C" w:rsidRDefault="00616E3C" w:rsidP="00616E3C">
            <w:pPr>
              <w:rPr>
                <w:rFonts w:cs="Arial"/>
                <w:b/>
                <w:bCs/>
                <w:sz w:val="20"/>
                <w:szCs w:val="20"/>
                <w:u w:val="single"/>
              </w:rPr>
            </w:pPr>
            <w:r w:rsidRPr="00607B0C">
              <w:rPr>
                <w:rFonts w:cs="Arial"/>
                <w:b/>
                <w:bCs/>
                <w:sz w:val="20"/>
                <w:szCs w:val="20"/>
                <w:u w:val="single"/>
              </w:rPr>
              <w:t xml:space="preserve">Health Inequalities Team </w:t>
            </w:r>
          </w:p>
          <w:p w14:paraId="01A5BD0D" w14:textId="77777777" w:rsidR="00616E3C" w:rsidRPr="00607B0C" w:rsidRDefault="00616E3C" w:rsidP="00616E3C">
            <w:pPr>
              <w:rPr>
                <w:rFonts w:cs="Arial"/>
                <w:sz w:val="20"/>
                <w:szCs w:val="20"/>
                <w:u w:val="single"/>
              </w:rPr>
            </w:pPr>
          </w:p>
          <w:p w14:paraId="4E525066" w14:textId="77777777" w:rsidR="00616E3C" w:rsidRPr="00607B0C" w:rsidRDefault="00616E3C" w:rsidP="00616E3C">
            <w:pPr>
              <w:rPr>
                <w:rFonts w:cs="Arial"/>
                <w:sz w:val="20"/>
                <w:szCs w:val="20"/>
                <w:u w:val="single"/>
              </w:rPr>
            </w:pPr>
            <w:r w:rsidRPr="00607B0C">
              <w:rPr>
                <w:rFonts w:cs="Arial"/>
                <w:sz w:val="20"/>
                <w:szCs w:val="20"/>
                <w:u w:val="single"/>
              </w:rPr>
              <w:t xml:space="preserve">Regional Spotlights </w:t>
            </w:r>
          </w:p>
          <w:p w14:paraId="46E32722" w14:textId="77777777" w:rsidR="00616E3C" w:rsidRPr="00607B0C" w:rsidRDefault="00616E3C" w:rsidP="00616E3C">
            <w:pPr>
              <w:pStyle w:val="ListParagraph"/>
              <w:numPr>
                <w:ilvl w:val="0"/>
                <w:numId w:val="11"/>
              </w:numPr>
              <w:ind w:left="314" w:hanging="283"/>
              <w:rPr>
                <w:rFonts w:cs="Arial"/>
                <w:sz w:val="20"/>
                <w:szCs w:val="20"/>
              </w:rPr>
            </w:pPr>
            <w:r w:rsidRPr="00607B0C">
              <w:rPr>
                <w:rFonts w:cs="Arial"/>
                <w:sz w:val="20"/>
                <w:szCs w:val="20"/>
              </w:rPr>
              <w:t>Midlands Health Inequalities Conference – 29 November 2023 - Featuring STW Community Blood Pressure, STW Asthma, STW Cancer Champions and STW ICB on Panel Q&amp;Q session</w:t>
            </w:r>
          </w:p>
          <w:p w14:paraId="13610CA2" w14:textId="77777777" w:rsidR="00616E3C" w:rsidRPr="00607B0C" w:rsidRDefault="00616E3C" w:rsidP="00616E3C">
            <w:pPr>
              <w:pStyle w:val="ListParagraph"/>
              <w:numPr>
                <w:ilvl w:val="0"/>
                <w:numId w:val="11"/>
              </w:numPr>
              <w:ind w:left="314" w:hanging="283"/>
              <w:rPr>
                <w:rFonts w:cs="Arial"/>
                <w:sz w:val="20"/>
                <w:szCs w:val="20"/>
              </w:rPr>
            </w:pPr>
            <w:r w:rsidRPr="00607B0C">
              <w:rPr>
                <w:rFonts w:cs="Arial"/>
                <w:sz w:val="20"/>
                <w:szCs w:val="20"/>
              </w:rPr>
              <w:t>CVD Presentation by Dr Matthew Bird, CVD Prevention Clinical Lead – 20 October 2023</w:t>
            </w:r>
          </w:p>
          <w:p w14:paraId="0D2E6F0F" w14:textId="77777777" w:rsidR="00616E3C" w:rsidRPr="00607B0C" w:rsidRDefault="00616E3C" w:rsidP="00616E3C">
            <w:pPr>
              <w:pStyle w:val="ListParagraph"/>
              <w:numPr>
                <w:ilvl w:val="0"/>
                <w:numId w:val="11"/>
              </w:numPr>
              <w:ind w:left="314" w:hanging="283"/>
              <w:rPr>
                <w:rFonts w:cs="Arial"/>
                <w:sz w:val="20"/>
                <w:szCs w:val="20"/>
              </w:rPr>
            </w:pPr>
            <w:r w:rsidRPr="00607B0C">
              <w:rPr>
                <w:rFonts w:cs="Arial"/>
                <w:sz w:val="20"/>
                <w:szCs w:val="20"/>
              </w:rPr>
              <w:t>Midlands Action on Health Inequalities Network Meeting – presentation on Action on Health Inequalities - 11 April 2023</w:t>
            </w:r>
          </w:p>
          <w:p w14:paraId="49673B82" w14:textId="77777777" w:rsidR="00616E3C" w:rsidRPr="00607B0C" w:rsidRDefault="00616E3C" w:rsidP="00616E3C">
            <w:pPr>
              <w:rPr>
                <w:rFonts w:cs="Arial"/>
                <w:sz w:val="20"/>
                <w:szCs w:val="20"/>
              </w:rPr>
            </w:pPr>
          </w:p>
          <w:p w14:paraId="1862D8C0" w14:textId="77777777" w:rsidR="00616E3C" w:rsidRPr="00607B0C" w:rsidRDefault="00616E3C" w:rsidP="00616E3C">
            <w:pPr>
              <w:rPr>
                <w:rFonts w:cs="Arial"/>
                <w:sz w:val="20"/>
                <w:szCs w:val="20"/>
                <w:u w:val="single"/>
              </w:rPr>
            </w:pPr>
            <w:r w:rsidRPr="00607B0C">
              <w:rPr>
                <w:rFonts w:cs="Arial"/>
                <w:sz w:val="20"/>
                <w:szCs w:val="20"/>
                <w:u w:val="single"/>
              </w:rPr>
              <w:t>Meetings</w:t>
            </w:r>
          </w:p>
          <w:p w14:paraId="2321EE28" w14:textId="77777777" w:rsidR="00616E3C" w:rsidRPr="00607B0C" w:rsidRDefault="00616E3C" w:rsidP="00616E3C">
            <w:pPr>
              <w:pStyle w:val="ListParagraph"/>
              <w:numPr>
                <w:ilvl w:val="0"/>
                <w:numId w:val="13"/>
              </w:numPr>
              <w:ind w:left="314" w:hanging="283"/>
              <w:rPr>
                <w:rFonts w:cs="Arial"/>
                <w:sz w:val="20"/>
                <w:szCs w:val="20"/>
              </w:rPr>
            </w:pPr>
            <w:r w:rsidRPr="00607B0C">
              <w:rPr>
                <w:rFonts w:cs="Arial"/>
                <w:sz w:val="20"/>
                <w:szCs w:val="20"/>
              </w:rPr>
              <w:t>Prevention and Health Inequalities Board</w:t>
            </w:r>
          </w:p>
          <w:p w14:paraId="67BA350B" w14:textId="77777777" w:rsidR="00616E3C" w:rsidRPr="00607B0C" w:rsidRDefault="00616E3C" w:rsidP="00616E3C">
            <w:pPr>
              <w:pStyle w:val="ListParagraph"/>
              <w:numPr>
                <w:ilvl w:val="0"/>
                <w:numId w:val="13"/>
              </w:numPr>
              <w:ind w:left="314" w:hanging="283"/>
              <w:rPr>
                <w:rFonts w:cs="Arial"/>
                <w:sz w:val="20"/>
                <w:szCs w:val="20"/>
              </w:rPr>
            </w:pPr>
            <w:r w:rsidRPr="00607B0C">
              <w:rPr>
                <w:rFonts w:cs="Arial"/>
                <w:sz w:val="20"/>
                <w:szCs w:val="20"/>
              </w:rPr>
              <w:t>Prevention and Health Inequalities Group</w:t>
            </w:r>
          </w:p>
          <w:p w14:paraId="6D91CFE5" w14:textId="77777777" w:rsidR="00616E3C" w:rsidRPr="00607B0C" w:rsidRDefault="00616E3C" w:rsidP="00616E3C">
            <w:pPr>
              <w:pStyle w:val="ListParagraph"/>
              <w:numPr>
                <w:ilvl w:val="0"/>
                <w:numId w:val="13"/>
              </w:numPr>
              <w:ind w:left="314" w:hanging="283"/>
              <w:rPr>
                <w:rFonts w:cs="Arial"/>
                <w:sz w:val="20"/>
                <w:szCs w:val="20"/>
              </w:rPr>
            </w:pPr>
            <w:r w:rsidRPr="00607B0C">
              <w:rPr>
                <w:rFonts w:cs="Arial"/>
                <w:sz w:val="20"/>
                <w:szCs w:val="20"/>
              </w:rPr>
              <w:t>Ambassador Peer Network Meetings</w:t>
            </w:r>
          </w:p>
          <w:p w14:paraId="1ABEF489" w14:textId="77777777" w:rsidR="00616E3C" w:rsidRPr="00607B0C" w:rsidRDefault="00616E3C" w:rsidP="009535A0">
            <w:pPr>
              <w:rPr>
                <w:rFonts w:cs="Arial"/>
                <w:i/>
                <w:iCs/>
                <w:sz w:val="20"/>
                <w:szCs w:val="20"/>
              </w:rPr>
            </w:pPr>
          </w:p>
        </w:tc>
        <w:tc>
          <w:tcPr>
            <w:tcW w:w="1567" w:type="dxa"/>
          </w:tcPr>
          <w:p w14:paraId="2AB7FEDE" w14:textId="797B9007" w:rsidR="00616E3C" w:rsidRPr="00607B0C" w:rsidRDefault="00616E3C" w:rsidP="009535A0">
            <w:pPr>
              <w:spacing w:line="259" w:lineRule="auto"/>
              <w:rPr>
                <w:rFonts w:cs="Arial"/>
                <w:sz w:val="20"/>
                <w:szCs w:val="20"/>
              </w:rPr>
            </w:pPr>
            <w:r w:rsidRPr="00607B0C">
              <w:rPr>
                <w:rFonts w:cs="Arial"/>
                <w:sz w:val="20"/>
                <w:szCs w:val="20"/>
              </w:rPr>
              <w:t>0</w:t>
            </w:r>
          </w:p>
        </w:tc>
        <w:tc>
          <w:tcPr>
            <w:tcW w:w="2348" w:type="dxa"/>
          </w:tcPr>
          <w:p w14:paraId="6FB94EFB" w14:textId="159BA997" w:rsidR="00616E3C" w:rsidRPr="00607B0C" w:rsidRDefault="00616E3C" w:rsidP="009535A0">
            <w:pPr>
              <w:spacing w:line="259" w:lineRule="auto"/>
              <w:rPr>
                <w:rFonts w:cs="Arial"/>
                <w:sz w:val="20"/>
                <w:szCs w:val="20"/>
              </w:rPr>
            </w:pPr>
            <w:r w:rsidRPr="00607B0C">
              <w:rPr>
                <w:rFonts w:cs="Arial"/>
                <w:sz w:val="20"/>
                <w:szCs w:val="20"/>
              </w:rPr>
              <w:t>Chair/CBO and Senior Managers</w:t>
            </w:r>
          </w:p>
        </w:tc>
      </w:tr>
      <w:tr w:rsidR="009535A0" w:rsidRPr="00607B0C" w14:paraId="2A9FB641" w14:textId="77777777" w:rsidTr="005431A4">
        <w:trPr>
          <w:cantSplit/>
          <w:trHeight w:val="1632"/>
        </w:trPr>
        <w:tc>
          <w:tcPr>
            <w:tcW w:w="1079" w:type="dxa"/>
            <w:shd w:val="clear" w:color="auto" w:fill="BDDEFF" w:themeFill="accent1" w:themeFillTint="33"/>
            <w:textDirection w:val="btLr"/>
            <w:vAlign w:val="center"/>
          </w:tcPr>
          <w:p w14:paraId="2A9E69A1" w14:textId="77777777" w:rsidR="009535A0" w:rsidRPr="00607B0C" w:rsidRDefault="009535A0" w:rsidP="009535A0">
            <w:pPr>
              <w:jc w:val="center"/>
              <w:rPr>
                <w:rFonts w:cs="Arial"/>
                <w:b/>
                <w:i/>
                <w:sz w:val="20"/>
                <w:szCs w:val="20"/>
              </w:rPr>
            </w:pPr>
          </w:p>
        </w:tc>
        <w:tc>
          <w:tcPr>
            <w:tcW w:w="3027" w:type="dxa"/>
            <w:vMerge w:val="restart"/>
            <w:shd w:val="clear" w:color="auto" w:fill="BDDEFF" w:themeFill="accent1" w:themeFillTint="33"/>
          </w:tcPr>
          <w:p w14:paraId="1A471C7C" w14:textId="0F11FC6F" w:rsidR="009535A0" w:rsidRPr="00607B0C" w:rsidRDefault="009535A0" w:rsidP="009535A0">
            <w:pPr>
              <w:spacing w:line="259" w:lineRule="auto"/>
              <w:rPr>
                <w:rFonts w:cs="Arial"/>
                <w:sz w:val="20"/>
                <w:szCs w:val="20"/>
              </w:rPr>
            </w:pPr>
          </w:p>
        </w:tc>
        <w:tc>
          <w:tcPr>
            <w:tcW w:w="5575" w:type="dxa"/>
          </w:tcPr>
          <w:p w14:paraId="22A6E251" w14:textId="77777777" w:rsidR="009535A0" w:rsidRPr="00607B0C" w:rsidRDefault="009535A0" w:rsidP="009535A0">
            <w:pPr>
              <w:rPr>
                <w:rFonts w:cs="Arial"/>
                <w:sz w:val="20"/>
                <w:szCs w:val="20"/>
              </w:rPr>
            </w:pPr>
          </w:p>
          <w:p w14:paraId="77450162" w14:textId="77777777" w:rsidR="009535A0" w:rsidRPr="00607B0C" w:rsidRDefault="009535A0" w:rsidP="009535A0">
            <w:pPr>
              <w:rPr>
                <w:rFonts w:cs="Arial"/>
                <w:sz w:val="20"/>
                <w:szCs w:val="20"/>
                <w:u w:val="single"/>
              </w:rPr>
            </w:pPr>
            <w:r w:rsidRPr="00607B0C">
              <w:rPr>
                <w:rFonts w:cs="Arial"/>
                <w:sz w:val="20"/>
                <w:szCs w:val="20"/>
                <w:u w:val="single"/>
              </w:rPr>
              <w:t>Presentations/Awareness</w:t>
            </w:r>
          </w:p>
          <w:p w14:paraId="2D530324" w14:textId="77777777" w:rsidR="009535A0" w:rsidRPr="00607B0C" w:rsidRDefault="009535A0" w:rsidP="00427330">
            <w:pPr>
              <w:pStyle w:val="ListParagraph"/>
              <w:numPr>
                <w:ilvl w:val="0"/>
                <w:numId w:val="12"/>
              </w:numPr>
              <w:ind w:left="314" w:hanging="283"/>
              <w:rPr>
                <w:rFonts w:cs="Arial"/>
                <w:sz w:val="20"/>
                <w:szCs w:val="20"/>
              </w:rPr>
            </w:pPr>
            <w:r w:rsidRPr="00607B0C">
              <w:rPr>
                <w:rFonts w:cs="Arial"/>
                <w:sz w:val="20"/>
                <w:szCs w:val="20"/>
              </w:rPr>
              <w:t>Core20PLUS Connectors to SHIPP &amp; TWIPP</w:t>
            </w:r>
          </w:p>
          <w:p w14:paraId="64AC3D57" w14:textId="77777777" w:rsidR="009535A0" w:rsidRPr="00607B0C" w:rsidRDefault="009535A0" w:rsidP="00427330">
            <w:pPr>
              <w:pStyle w:val="ListParagraph"/>
              <w:numPr>
                <w:ilvl w:val="0"/>
                <w:numId w:val="12"/>
              </w:numPr>
              <w:ind w:left="314" w:hanging="283"/>
              <w:rPr>
                <w:rFonts w:cs="Arial"/>
                <w:sz w:val="20"/>
                <w:szCs w:val="20"/>
              </w:rPr>
            </w:pPr>
            <w:r w:rsidRPr="00607B0C">
              <w:rPr>
                <w:rFonts w:cs="Arial"/>
                <w:sz w:val="20"/>
                <w:szCs w:val="20"/>
              </w:rPr>
              <w:t>Virtual Staff Huddle – awareness raising</w:t>
            </w:r>
          </w:p>
          <w:p w14:paraId="3EBA1476" w14:textId="77777777" w:rsidR="009535A0" w:rsidRPr="00607B0C" w:rsidRDefault="009535A0" w:rsidP="00427330">
            <w:pPr>
              <w:pStyle w:val="ListParagraph"/>
              <w:numPr>
                <w:ilvl w:val="0"/>
                <w:numId w:val="12"/>
              </w:numPr>
              <w:ind w:left="314" w:hanging="283"/>
              <w:rPr>
                <w:rFonts w:cs="Arial"/>
                <w:sz w:val="20"/>
                <w:szCs w:val="20"/>
              </w:rPr>
            </w:pPr>
            <w:r w:rsidRPr="00607B0C">
              <w:rPr>
                <w:rFonts w:cs="Arial"/>
                <w:sz w:val="20"/>
                <w:szCs w:val="20"/>
              </w:rPr>
              <w:t>STW Prevention and Health Inequalities Collaborative Workshop - 4 December 2023</w:t>
            </w:r>
          </w:p>
          <w:p w14:paraId="03AFD541" w14:textId="77777777" w:rsidR="009535A0" w:rsidRPr="00607B0C" w:rsidRDefault="009535A0" w:rsidP="00427330">
            <w:pPr>
              <w:pStyle w:val="ListParagraph"/>
              <w:numPr>
                <w:ilvl w:val="0"/>
                <w:numId w:val="12"/>
              </w:numPr>
              <w:ind w:left="314" w:hanging="283"/>
              <w:rPr>
                <w:rFonts w:cs="Arial"/>
                <w:sz w:val="20"/>
                <w:szCs w:val="20"/>
              </w:rPr>
            </w:pPr>
            <w:r w:rsidRPr="00607B0C">
              <w:rPr>
                <w:rFonts w:cs="Arial"/>
                <w:sz w:val="20"/>
                <w:szCs w:val="20"/>
              </w:rPr>
              <w:t>EDI Steering Group – Health Inequalities Presentation – 11 January 2024</w:t>
            </w:r>
          </w:p>
          <w:p w14:paraId="0B94BEB0" w14:textId="77777777" w:rsidR="009535A0" w:rsidRPr="00607B0C" w:rsidRDefault="009535A0" w:rsidP="00427330">
            <w:pPr>
              <w:pStyle w:val="ListParagraph"/>
              <w:numPr>
                <w:ilvl w:val="0"/>
                <w:numId w:val="12"/>
              </w:numPr>
              <w:ind w:left="314" w:hanging="283"/>
              <w:rPr>
                <w:rFonts w:cs="Arial"/>
                <w:sz w:val="20"/>
                <w:szCs w:val="20"/>
              </w:rPr>
            </w:pPr>
            <w:r w:rsidRPr="00607B0C">
              <w:rPr>
                <w:rFonts w:cs="Arial"/>
                <w:sz w:val="20"/>
                <w:szCs w:val="20"/>
              </w:rPr>
              <w:t>Population Health Management and Data Group – action on Health Inequalities presentation - 12 April 2024</w:t>
            </w:r>
          </w:p>
          <w:p w14:paraId="64640F85" w14:textId="77777777" w:rsidR="009535A0" w:rsidRPr="00607B0C" w:rsidRDefault="009535A0" w:rsidP="009535A0">
            <w:pPr>
              <w:rPr>
                <w:rFonts w:cs="Arial"/>
                <w:sz w:val="20"/>
                <w:szCs w:val="20"/>
              </w:rPr>
            </w:pPr>
          </w:p>
          <w:p w14:paraId="6DB45A40" w14:textId="77777777" w:rsidR="009535A0" w:rsidRPr="00607B0C" w:rsidRDefault="009535A0" w:rsidP="009535A0">
            <w:pPr>
              <w:rPr>
                <w:rFonts w:cs="Arial"/>
                <w:sz w:val="20"/>
                <w:szCs w:val="20"/>
                <w:u w:val="single"/>
              </w:rPr>
            </w:pPr>
            <w:r w:rsidRPr="00607B0C">
              <w:rPr>
                <w:rFonts w:cs="Arial"/>
                <w:sz w:val="20"/>
                <w:szCs w:val="20"/>
                <w:u w:val="single"/>
              </w:rPr>
              <w:t>Communications</w:t>
            </w:r>
          </w:p>
          <w:p w14:paraId="3AF72989" w14:textId="77777777" w:rsidR="009535A0" w:rsidRPr="00607B0C" w:rsidRDefault="009535A0" w:rsidP="00427330">
            <w:pPr>
              <w:pStyle w:val="ListParagraph"/>
              <w:numPr>
                <w:ilvl w:val="0"/>
                <w:numId w:val="14"/>
              </w:numPr>
              <w:ind w:left="314" w:hanging="314"/>
              <w:rPr>
                <w:rFonts w:cs="Arial"/>
                <w:sz w:val="20"/>
                <w:szCs w:val="20"/>
              </w:rPr>
            </w:pPr>
            <w:r w:rsidRPr="00607B0C">
              <w:rPr>
                <w:rFonts w:cs="Arial"/>
                <w:sz w:val="20"/>
                <w:szCs w:val="20"/>
              </w:rPr>
              <w:t xml:space="preserve">Health Inequalities Spotlight and Resources – monthly </w:t>
            </w:r>
          </w:p>
          <w:p w14:paraId="37012FFB" w14:textId="77777777" w:rsidR="009535A0" w:rsidRPr="00607B0C" w:rsidRDefault="009535A0" w:rsidP="009535A0">
            <w:pPr>
              <w:rPr>
                <w:rFonts w:cs="Arial"/>
                <w:sz w:val="20"/>
                <w:szCs w:val="20"/>
              </w:rPr>
            </w:pPr>
          </w:p>
          <w:p w14:paraId="439A8766" w14:textId="77777777" w:rsidR="009535A0" w:rsidRPr="00607B0C" w:rsidRDefault="009535A0" w:rsidP="009535A0">
            <w:pPr>
              <w:rPr>
                <w:rFonts w:cs="Arial"/>
                <w:b/>
                <w:bCs/>
                <w:sz w:val="20"/>
                <w:szCs w:val="20"/>
              </w:rPr>
            </w:pPr>
            <w:r w:rsidRPr="00607B0C">
              <w:rPr>
                <w:rFonts w:cs="Arial"/>
                <w:b/>
                <w:bCs/>
                <w:sz w:val="20"/>
                <w:szCs w:val="20"/>
              </w:rPr>
              <w:t>STW ICB Events</w:t>
            </w:r>
          </w:p>
          <w:p w14:paraId="1A493E61" w14:textId="77777777" w:rsidR="009535A0" w:rsidRPr="00607B0C" w:rsidRDefault="009535A0" w:rsidP="009535A0">
            <w:pPr>
              <w:rPr>
                <w:rFonts w:cs="Arial"/>
                <w:sz w:val="20"/>
                <w:szCs w:val="20"/>
              </w:rPr>
            </w:pPr>
          </w:p>
          <w:p w14:paraId="06EADF6A" w14:textId="77777777" w:rsidR="009535A0" w:rsidRPr="00607B0C" w:rsidRDefault="009535A0" w:rsidP="00427330">
            <w:pPr>
              <w:pStyle w:val="ListParagraph"/>
              <w:numPr>
                <w:ilvl w:val="0"/>
                <w:numId w:val="14"/>
              </w:numPr>
              <w:ind w:left="314" w:hanging="314"/>
              <w:rPr>
                <w:rFonts w:cs="Arial"/>
                <w:sz w:val="20"/>
                <w:szCs w:val="20"/>
              </w:rPr>
            </w:pPr>
            <w:r w:rsidRPr="00607B0C">
              <w:rPr>
                <w:rFonts w:cs="Arial"/>
                <w:sz w:val="20"/>
                <w:szCs w:val="20"/>
                <w:lang w:val="en-US"/>
              </w:rPr>
              <w:t xml:space="preserve">Celebrating Equality, </w:t>
            </w:r>
            <w:proofErr w:type="gramStart"/>
            <w:r w:rsidRPr="00607B0C">
              <w:rPr>
                <w:rFonts w:cs="Arial"/>
                <w:sz w:val="20"/>
                <w:szCs w:val="20"/>
                <w:lang w:val="en-US"/>
              </w:rPr>
              <w:t>Diversity</w:t>
            </w:r>
            <w:proofErr w:type="gramEnd"/>
            <w:r w:rsidRPr="00607B0C">
              <w:rPr>
                <w:rFonts w:cs="Arial"/>
                <w:sz w:val="20"/>
                <w:szCs w:val="20"/>
                <w:lang w:val="en-US"/>
              </w:rPr>
              <w:t xml:space="preserve"> and Inclusion Event – 21 September 2023</w:t>
            </w:r>
          </w:p>
          <w:p w14:paraId="7B89A69E" w14:textId="77777777" w:rsidR="009535A0" w:rsidRPr="00607B0C" w:rsidRDefault="009535A0" w:rsidP="00427330">
            <w:pPr>
              <w:pStyle w:val="ListParagraph"/>
              <w:numPr>
                <w:ilvl w:val="0"/>
                <w:numId w:val="14"/>
              </w:numPr>
              <w:ind w:left="314" w:hanging="314"/>
              <w:rPr>
                <w:rFonts w:cs="Arial"/>
                <w:sz w:val="20"/>
                <w:szCs w:val="20"/>
                <w:lang w:val="en-US"/>
              </w:rPr>
            </w:pPr>
            <w:r w:rsidRPr="00607B0C">
              <w:rPr>
                <w:rFonts w:cs="Arial"/>
                <w:sz w:val="20"/>
                <w:szCs w:val="20"/>
                <w:lang w:val="en-US"/>
              </w:rPr>
              <w:t xml:space="preserve">EDI Listening Staff Event at RJAH – Dr Priya George presented slides sharing the Rural Racism report and the power of </w:t>
            </w:r>
            <w:proofErr w:type="gramStart"/>
            <w:r w:rsidRPr="00607B0C">
              <w:rPr>
                <w:rFonts w:cs="Arial"/>
                <w:sz w:val="20"/>
                <w:szCs w:val="20"/>
                <w:lang w:val="en-US"/>
              </w:rPr>
              <w:t>Allyship</w:t>
            </w:r>
            <w:proofErr w:type="gramEnd"/>
            <w:r w:rsidRPr="00607B0C">
              <w:rPr>
                <w:rFonts w:cs="Arial"/>
                <w:sz w:val="20"/>
                <w:szCs w:val="20"/>
                <w:lang w:val="en-US"/>
              </w:rPr>
              <w:t xml:space="preserve">  </w:t>
            </w:r>
          </w:p>
          <w:p w14:paraId="6AC9F5AE" w14:textId="77777777" w:rsidR="009535A0" w:rsidRPr="00607B0C" w:rsidRDefault="009535A0" w:rsidP="009535A0">
            <w:pPr>
              <w:rPr>
                <w:rFonts w:cs="Arial"/>
                <w:b/>
                <w:bCs/>
                <w:sz w:val="20"/>
                <w:szCs w:val="20"/>
              </w:rPr>
            </w:pPr>
          </w:p>
          <w:p w14:paraId="60E2FED5" w14:textId="77777777" w:rsidR="009535A0" w:rsidRPr="00607B0C" w:rsidRDefault="009535A0" w:rsidP="009535A0">
            <w:pPr>
              <w:rPr>
                <w:rFonts w:cs="Arial"/>
                <w:b/>
                <w:bCs/>
                <w:sz w:val="20"/>
                <w:szCs w:val="20"/>
              </w:rPr>
            </w:pPr>
            <w:r w:rsidRPr="00607B0C">
              <w:rPr>
                <w:rFonts w:cs="Arial"/>
                <w:b/>
                <w:bCs/>
                <w:sz w:val="20"/>
                <w:szCs w:val="20"/>
              </w:rPr>
              <w:t>Other</w:t>
            </w:r>
          </w:p>
          <w:p w14:paraId="7F571D7F" w14:textId="77777777" w:rsidR="009535A0" w:rsidRPr="00607B0C" w:rsidRDefault="009535A0" w:rsidP="00427330">
            <w:pPr>
              <w:pStyle w:val="ListParagraph"/>
              <w:numPr>
                <w:ilvl w:val="0"/>
                <w:numId w:val="15"/>
              </w:numPr>
              <w:ind w:left="314" w:hanging="314"/>
              <w:rPr>
                <w:rFonts w:cs="Arial"/>
                <w:sz w:val="20"/>
                <w:szCs w:val="20"/>
              </w:rPr>
            </w:pPr>
            <w:r w:rsidRPr="00607B0C">
              <w:rPr>
                <w:rFonts w:cs="Arial"/>
                <w:sz w:val="20"/>
                <w:szCs w:val="20"/>
              </w:rPr>
              <w:t>Dr Priya George, ICS Clinical lead for EDI and Chair of the system EDI steering group.</w:t>
            </w:r>
          </w:p>
          <w:p w14:paraId="4C139576" w14:textId="77777777" w:rsidR="009535A0" w:rsidRPr="00607B0C" w:rsidRDefault="009535A0" w:rsidP="00427330">
            <w:pPr>
              <w:pStyle w:val="ListParagraph"/>
              <w:numPr>
                <w:ilvl w:val="0"/>
                <w:numId w:val="15"/>
              </w:numPr>
              <w:ind w:left="314" w:hanging="314"/>
              <w:rPr>
                <w:rFonts w:cs="Arial"/>
                <w:color w:val="212529"/>
                <w:sz w:val="20"/>
                <w:szCs w:val="20"/>
                <w:shd w:val="clear" w:color="auto" w:fill="FFFFFF"/>
              </w:rPr>
            </w:pPr>
            <w:r w:rsidRPr="00607B0C">
              <w:rPr>
                <w:rFonts w:eastAsia="Times New Roman" w:cs="Arial"/>
                <w:sz w:val="20"/>
                <w:szCs w:val="20"/>
              </w:rPr>
              <w:t xml:space="preserve">ICB CEO is sponsor / mentor to </w:t>
            </w:r>
            <w:r w:rsidRPr="00607B0C">
              <w:rPr>
                <w:rFonts w:cs="Arial"/>
                <w:color w:val="212529"/>
                <w:sz w:val="20"/>
                <w:szCs w:val="20"/>
                <w:shd w:val="clear" w:color="auto" w:fill="FFFFFF"/>
              </w:rPr>
              <w:t xml:space="preserve">Dr Priya George, Shropshire GP and ICS Lead for Equality, Diversity and Inclusion </w:t>
            </w:r>
          </w:p>
          <w:p w14:paraId="2659A151" w14:textId="77777777" w:rsidR="009535A0" w:rsidRPr="00607B0C" w:rsidRDefault="009535A0" w:rsidP="00427330">
            <w:pPr>
              <w:numPr>
                <w:ilvl w:val="0"/>
                <w:numId w:val="16"/>
              </w:numPr>
              <w:tabs>
                <w:tab w:val="clear" w:pos="720"/>
              </w:tabs>
              <w:ind w:left="314" w:hanging="314"/>
              <w:rPr>
                <w:rFonts w:eastAsia="Times New Roman" w:cs="Arial"/>
                <w:sz w:val="20"/>
                <w:szCs w:val="20"/>
              </w:rPr>
            </w:pPr>
            <w:r w:rsidRPr="00607B0C">
              <w:rPr>
                <w:rFonts w:eastAsia="Times New Roman" w:cs="Arial"/>
                <w:sz w:val="20"/>
                <w:szCs w:val="20"/>
              </w:rPr>
              <w:t>Tristi Tanaka, ICB Head of Digital Innovation and Transformation attended and spoke to:</w:t>
            </w:r>
          </w:p>
          <w:p w14:paraId="578E64E9" w14:textId="77777777" w:rsidR="009535A0" w:rsidRPr="00607B0C" w:rsidRDefault="009535A0" w:rsidP="00427330">
            <w:pPr>
              <w:numPr>
                <w:ilvl w:val="0"/>
                <w:numId w:val="17"/>
              </w:numPr>
              <w:rPr>
                <w:rFonts w:eastAsia="Times New Roman" w:cs="Arial"/>
                <w:sz w:val="20"/>
                <w:szCs w:val="20"/>
              </w:rPr>
            </w:pPr>
            <w:r w:rsidRPr="00607B0C">
              <w:rPr>
                <w:rFonts w:eastAsia="Times New Roman" w:cs="Arial"/>
                <w:sz w:val="20"/>
                <w:szCs w:val="20"/>
              </w:rPr>
              <w:t xml:space="preserve">Nov 2023 - HFMA, Speaker: AI, Ethics and Finance: A Whistle-stop Tour - spoke about inequalities and our professional and ethical duties when considering the deployment/use of AI technologies for health and care services. </w:t>
            </w:r>
          </w:p>
          <w:p w14:paraId="0CC2193C" w14:textId="77777777" w:rsidR="009535A0" w:rsidRPr="00607B0C" w:rsidRDefault="009535A0" w:rsidP="00427330">
            <w:pPr>
              <w:numPr>
                <w:ilvl w:val="0"/>
                <w:numId w:val="17"/>
              </w:numPr>
              <w:spacing w:before="100" w:beforeAutospacing="1" w:after="100" w:afterAutospacing="1"/>
              <w:rPr>
                <w:rFonts w:eastAsia="Times New Roman" w:cs="Arial"/>
                <w:sz w:val="20"/>
                <w:szCs w:val="20"/>
              </w:rPr>
            </w:pPr>
            <w:r w:rsidRPr="00607B0C">
              <w:rPr>
                <w:rFonts w:eastAsia="Times New Roman" w:cs="Arial"/>
                <w:sz w:val="20"/>
                <w:szCs w:val="20"/>
              </w:rPr>
              <w:t xml:space="preserve">Feb 2024 - Shuri Network/Health Innovation West Midlands, Participant: </w:t>
            </w:r>
            <w:hyperlink r:id="rId30" w:tooltip="https://digitalhealthnetworks.net/2024/03/women-in-digital-leadership-looking-through-an-intersectional-lens/" w:history="1">
              <w:r w:rsidRPr="00607B0C">
                <w:rPr>
                  <w:rFonts w:cs="Arial"/>
                  <w:color w:val="005EB8" w:themeColor="accent1"/>
                  <w:sz w:val="20"/>
                  <w:szCs w:val="20"/>
                  <w:u w:val="single"/>
                </w:rPr>
                <w:t>Women in Digital Leadership</w:t>
              </w:r>
            </w:hyperlink>
            <w:r w:rsidRPr="00607B0C">
              <w:rPr>
                <w:rFonts w:eastAsia="Times New Roman" w:cs="Arial"/>
                <w:color w:val="005EB8" w:themeColor="accent1"/>
                <w:sz w:val="20"/>
                <w:szCs w:val="20"/>
                <w:u w:val="single"/>
              </w:rPr>
              <w:t xml:space="preserve"> </w:t>
            </w:r>
            <w:r w:rsidRPr="00607B0C">
              <w:rPr>
                <w:rFonts w:eastAsia="Times New Roman" w:cs="Arial"/>
                <w:sz w:val="20"/>
                <w:szCs w:val="20"/>
              </w:rPr>
              <w:t>- promoting women and specifically women of colour in health informatics and technology roles to enable intersectional, diverse backgrounds and experiences in digital healthcare.</w:t>
            </w:r>
          </w:p>
          <w:p w14:paraId="0D4EDD6E" w14:textId="77777777" w:rsidR="009535A0" w:rsidRPr="00607B0C" w:rsidRDefault="009535A0" w:rsidP="00427330">
            <w:pPr>
              <w:pStyle w:val="ListParagraph"/>
              <w:numPr>
                <w:ilvl w:val="0"/>
                <w:numId w:val="17"/>
              </w:numPr>
              <w:rPr>
                <w:rFonts w:eastAsia="Times New Roman" w:cs="Arial"/>
                <w:sz w:val="20"/>
                <w:szCs w:val="20"/>
              </w:rPr>
            </w:pPr>
            <w:r w:rsidRPr="00607B0C">
              <w:rPr>
                <w:rFonts w:eastAsia="Times New Roman" w:cs="Arial"/>
                <w:sz w:val="20"/>
                <w:szCs w:val="20"/>
              </w:rPr>
              <w:t xml:space="preserve">March 2024 - Network, Signatory: 2024 </w:t>
            </w:r>
            <w:hyperlink r:id="rId31" w:tooltip="https://www.equitycharter.digital/" w:history="1">
              <w:r w:rsidRPr="00607B0C">
                <w:rPr>
                  <w:rFonts w:cs="Arial"/>
                  <w:color w:val="005EB8" w:themeColor="accent1"/>
                  <w:sz w:val="20"/>
                  <w:szCs w:val="20"/>
                  <w:u w:val="single"/>
                </w:rPr>
                <w:t>Equity Charter</w:t>
              </w:r>
            </w:hyperlink>
            <w:r w:rsidRPr="00607B0C">
              <w:rPr>
                <w:rFonts w:eastAsia="Times New Roman" w:cs="Arial"/>
                <w:sz w:val="20"/>
                <w:szCs w:val="20"/>
              </w:rPr>
              <w:t xml:space="preserve"> - standing up against racism.</w:t>
            </w:r>
          </w:p>
          <w:p w14:paraId="25917524" w14:textId="77777777" w:rsidR="009535A0" w:rsidRPr="00607B0C" w:rsidRDefault="009535A0" w:rsidP="009535A0">
            <w:pPr>
              <w:ind w:left="360"/>
              <w:rPr>
                <w:rFonts w:cs="Arial"/>
                <w:sz w:val="20"/>
                <w:szCs w:val="20"/>
              </w:rPr>
            </w:pPr>
          </w:p>
          <w:p w14:paraId="5847B80C" w14:textId="77777777" w:rsidR="009535A0" w:rsidRPr="00607B0C" w:rsidRDefault="009535A0" w:rsidP="00427330">
            <w:pPr>
              <w:pStyle w:val="ListParagraph"/>
              <w:numPr>
                <w:ilvl w:val="0"/>
                <w:numId w:val="18"/>
              </w:numPr>
              <w:ind w:left="314" w:hanging="283"/>
              <w:rPr>
                <w:rFonts w:cs="Arial"/>
                <w:sz w:val="20"/>
                <w:szCs w:val="20"/>
                <w:lang w:val="en-US"/>
              </w:rPr>
            </w:pPr>
            <w:r w:rsidRPr="00607B0C">
              <w:rPr>
                <w:rFonts w:cs="Arial"/>
                <w:sz w:val="20"/>
                <w:szCs w:val="20"/>
                <w:lang w:val="en-US"/>
              </w:rPr>
              <w:t>ICB currently funds a role that supports IMG doctors on the GP Training scheme (</w:t>
            </w:r>
            <w:proofErr w:type="gramStart"/>
            <w:r w:rsidRPr="00607B0C">
              <w:rPr>
                <w:rFonts w:cs="Arial"/>
                <w:sz w:val="20"/>
                <w:szCs w:val="20"/>
                <w:lang w:val="en-US"/>
              </w:rPr>
              <w:t>i.e.</w:t>
            </w:r>
            <w:proofErr w:type="gramEnd"/>
            <w:r w:rsidRPr="00607B0C">
              <w:rPr>
                <w:rFonts w:cs="Arial"/>
                <w:sz w:val="20"/>
                <w:szCs w:val="20"/>
                <w:lang w:val="en-US"/>
              </w:rPr>
              <w:t xml:space="preserve"> those doctors who qualified overseas and have come to this country on a visa to train as a GP).  It has two, complementary, functions:</w:t>
            </w:r>
          </w:p>
          <w:p w14:paraId="526C999F" w14:textId="77777777" w:rsidR="009535A0" w:rsidRPr="00607B0C" w:rsidRDefault="009535A0" w:rsidP="00427330">
            <w:pPr>
              <w:pStyle w:val="ListParagraph"/>
              <w:numPr>
                <w:ilvl w:val="0"/>
                <w:numId w:val="19"/>
              </w:numPr>
              <w:contextualSpacing w:val="0"/>
              <w:rPr>
                <w:rFonts w:cs="Arial"/>
                <w:sz w:val="20"/>
                <w:szCs w:val="20"/>
                <w:lang w:val="en-US"/>
              </w:rPr>
            </w:pPr>
            <w:r w:rsidRPr="00607B0C">
              <w:rPr>
                <w:rFonts w:cs="Arial"/>
                <w:sz w:val="20"/>
                <w:szCs w:val="20"/>
                <w:lang w:val="en-US"/>
              </w:rPr>
              <w:t xml:space="preserve">Providing tutoring to assist GP Trainees in passing their final </w:t>
            </w:r>
            <w:proofErr w:type="gramStart"/>
            <w:r w:rsidRPr="00607B0C">
              <w:rPr>
                <w:rFonts w:cs="Arial"/>
                <w:sz w:val="20"/>
                <w:szCs w:val="20"/>
                <w:lang w:val="en-US"/>
              </w:rPr>
              <w:t>exams</w:t>
            </w:r>
            <w:proofErr w:type="gramEnd"/>
          </w:p>
          <w:p w14:paraId="2B4E4CDE" w14:textId="77777777" w:rsidR="009535A0" w:rsidRPr="00607B0C" w:rsidRDefault="009535A0" w:rsidP="00427330">
            <w:pPr>
              <w:pStyle w:val="ListParagraph"/>
              <w:numPr>
                <w:ilvl w:val="0"/>
                <w:numId w:val="19"/>
              </w:numPr>
              <w:contextualSpacing w:val="0"/>
              <w:rPr>
                <w:rFonts w:cs="Arial"/>
                <w:sz w:val="20"/>
                <w:szCs w:val="20"/>
                <w:lang w:val="en-US"/>
              </w:rPr>
            </w:pPr>
            <w:r w:rsidRPr="00607B0C">
              <w:rPr>
                <w:rFonts w:cs="Arial"/>
                <w:sz w:val="20"/>
                <w:szCs w:val="20"/>
                <w:lang w:val="en-US"/>
              </w:rPr>
              <w:t>Providing pastoral information and support across a range of issues including housing, schools, language etc.</w:t>
            </w:r>
          </w:p>
          <w:p w14:paraId="75E7ADE6" w14:textId="77777777" w:rsidR="009535A0" w:rsidRPr="00607B0C" w:rsidRDefault="009535A0" w:rsidP="009535A0">
            <w:pPr>
              <w:rPr>
                <w:rFonts w:cs="Arial"/>
                <w:sz w:val="20"/>
                <w:szCs w:val="20"/>
                <w:lang w:val="en-US"/>
              </w:rPr>
            </w:pPr>
          </w:p>
          <w:p w14:paraId="540734CF" w14:textId="77777777" w:rsidR="009535A0" w:rsidRPr="00607B0C" w:rsidRDefault="009535A0" w:rsidP="00427330">
            <w:pPr>
              <w:pStyle w:val="ListParagraph"/>
              <w:numPr>
                <w:ilvl w:val="0"/>
                <w:numId w:val="18"/>
              </w:numPr>
              <w:ind w:left="314" w:hanging="283"/>
              <w:rPr>
                <w:rFonts w:cs="Arial"/>
                <w:sz w:val="20"/>
                <w:szCs w:val="20"/>
                <w:lang w:val="en-US"/>
              </w:rPr>
            </w:pPr>
            <w:r w:rsidRPr="00607B0C">
              <w:rPr>
                <w:rFonts w:cs="Arial"/>
                <w:sz w:val="20"/>
                <w:szCs w:val="20"/>
                <w:lang w:val="en-US"/>
              </w:rPr>
              <w:t>The ICB will soon be interviewing/appointing a “GP Recruitment and Retention Lead” whose role will include identifying issues and barriers faced by key sub-cohorts of GPs including older GPs, female GPs, GPs with caring responsibilities etc.</w:t>
            </w:r>
          </w:p>
          <w:p w14:paraId="3381C48A" w14:textId="77777777" w:rsidR="009535A0" w:rsidRPr="00607B0C" w:rsidRDefault="009535A0" w:rsidP="00427330">
            <w:pPr>
              <w:pStyle w:val="ListParagraph"/>
              <w:numPr>
                <w:ilvl w:val="0"/>
                <w:numId w:val="18"/>
              </w:numPr>
              <w:ind w:left="314" w:hanging="314"/>
              <w:rPr>
                <w:rFonts w:eastAsia="Times New Roman" w:cs="Arial"/>
                <w:sz w:val="20"/>
                <w:szCs w:val="20"/>
              </w:rPr>
            </w:pPr>
            <w:r w:rsidRPr="00607B0C">
              <w:rPr>
                <w:rFonts w:cs="Arial"/>
                <w:sz w:val="20"/>
                <w:szCs w:val="20"/>
              </w:rPr>
              <w:t>The ICB has an Executive Lead and Senior Responsible Officer (SRO) in place.</w:t>
            </w:r>
          </w:p>
          <w:p w14:paraId="145DA5B9" w14:textId="77777777" w:rsidR="009535A0" w:rsidRPr="00607B0C" w:rsidRDefault="009535A0" w:rsidP="00427330">
            <w:pPr>
              <w:pStyle w:val="ListParagraph"/>
              <w:numPr>
                <w:ilvl w:val="0"/>
                <w:numId w:val="18"/>
              </w:numPr>
              <w:ind w:left="314" w:hanging="314"/>
              <w:rPr>
                <w:rFonts w:eastAsia="Times New Roman" w:cs="Arial"/>
                <w:sz w:val="20"/>
                <w:szCs w:val="20"/>
              </w:rPr>
            </w:pPr>
            <w:r w:rsidRPr="00607B0C">
              <w:rPr>
                <w:rFonts w:cs="Arial"/>
                <w:sz w:val="20"/>
                <w:szCs w:val="20"/>
              </w:rPr>
              <w:t xml:space="preserve">EQIA assessments are undertaken in line with organisations policies for service changes – see link to </w:t>
            </w:r>
            <w:proofErr w:type="spellStart"/>
            <w:r w:rsidRPr="00607B0C">
              <w:rPr>
                <w:rFonts w:cs="Arial"/>
                <w:sz w:val="20"/>
                <w:szCs w:val="20"/>
              </w:rPr>
              <w:t>SaTH</w:t>
            </w:r>
            <w:proofErr w:type="spellEnd"/>
            <w:r w:rsidRPr="00607B0C">
              <w:rPr>
                <w:rFonts w:cs="Arial"/>
                <w:sz w:val="20"/>
                <w:szCs w:val="20"/>
              </w:rPr>
              <w:t xml:space="preserve"> case </w:t>
            </w:r>
            <w:hyperlink r:id="rId32" w:history="1">
              <w:r w:rsidRPr="00607B0C">
                <w:rPr>
                  <w:rStyle w:val="Hyperlink"/>
                  <w:rFonts w:cs="Arial"/>
                  <w:sz w:val="20"/>
                  <w:szCs w:val="20"/>
                </w:rPr>
                <w:t xml:space="preserve">Breast Screening Mobile Unit (Market Drayton &amp; Bridgnorth - COMPLETED (June 2022) - </w:t>
              </w:r>
              <w:proofErr w:type="spellStart"/>
              <w:r w:rsidRPr="00607B0C">
                <w:rPr>
                  <w:rStyle w:val="Hyperlink"/>
                  <w:rFonts w:cs="Arial"/>
                  <w:sz w:val="20"/>
                  <w:szCs w:val="20"/>
                </w:rPr>
                <w:t>SaTH</w:t>
              </w:r>
              <w:proofErr w:type="spellEnd"/>
            </w:hyperlink>
          </w:p>
          <w:p w14:paraId="67AB5789" w14:textId="77777777" w:rsidR="009535A0" w:rsidRPr="00607B0C" w:rsidRDefault="009535A0" w:rsidP="009535A0">
            <w:pPr>
              <w:rPr>
                <w:rFonts w:cs="Arial"/>
                <w:sz w:val="20"/>
                <w:szCs w:val="20"/>
              </w:rPr>
            </w:pPr>
          </w:p>
          <w:p w14:paraId="334A1EDA" w14:textId="77777777" w:rsidR="009535A0" w:rsidRPr="00607B0C" w:rsidRDefault="009535A0" w:rsidP="00427330">
            <w:pPr>
              <w:pStyle w:val="ListParagraph"/>
              <w:numPr>
                <w:ilvl w:val="0"/>
                <w:numId w:val="18"/>
              </w:numPr>
              <w:ind w:left="314" w:hanging="283"/>
              <w:rPr>
                <w:rFonts w:cs="Arial"/>
                <w:color w:val="0070C0"/>
                <w:sz w:val="20"/>
                <w:szCs w:val="20"/>
                <w:lang w:val="en-US"/>
              </w:rPr>
            </w:pPr>
            <w:r w:rsidRPr="00607B0C">
              <w:rPr>
                <w:rFonts w:cs="Arial"/>
                <w:color w:val="0070C0"/>
                <w:sz w:val="20"/>
                <w:szCs w:val="20"/>
                <w:lang w:val="en-US"/>
              </w:rPr>
              <w:t>Quarterly Workforce reports are presented to the Executive Team and Senior leadership Team which includes a breakdown of staff by the protected characteristics that ESR reports on. Any actions or recommendations that come out of the workforce reports would be enacted on by the identified responsible person.</w:t>
            </w:r>
          </w:p>
          <w:p w14:paraId="3D8E633E" w14:textId="77777777" w:rsidR="009535A0" w:rsidRPr="00607B0C" w:rsidRDefault="009535A0" w:rsidP="009535A0">
            <w:pPr>
              <w:pStyle w:val="ListParagraph"/>
              <w:rPr>
                <w:rFonts w:cs="Arial"/>
                <w:color w:val="0070C0"/>
                <w:sz w:val="20"/>
                <w:szCs w:val="20"/>
                <w:lang w:val="en-US"/>
              </w:rPr>
            </w:pPr>
          </w:p>
          <w:p w14:paraId="1A821765" w14:textId="77777777" w:rsidR="009535A0" w:rsidRPr="00607B0C" w:rsidRDefault="009535A0" w:rsidP="009535A0">
            <w:pPr>
              <w:pStyle w:val="ListParagraph"/>
              <w:ind w:left="314"/>
              <w:rPr>
                <w:rFonts w:cs="Arial"/>
                <w:color w:val="0070C0"/>
                <w:sz w:val="20"/>
                <w:szCs w:val="20"/>
                <w:lang w:val="en-US"/>
              </w:rPr>
            </w:pPr>
            <w:r w:rsidRPr="00607B0C">
              <w:rPr>
                <w:rFonts w:cs="Arial"/>
                <w:color w:val="0070C0"/>
                <w:sz w:val="20"/>
                <w:szCs w:val="20"/>
                <w:lang w:val="en-US"/>
              </w:rPr>
              <w:object w:dxaOrig="1508" w:dyaOrig="984" w14:anchorId="687AC4CB">
                <v:shape id="_x0000_i1026" type="#_x0000_t75" style="width:75.6pt;height:49.2pt" o:ole="">
                  <v:imagedata r:id="rId33" o:title=""/>
                </v:shape>
                <o:OLEObject Type="Embed" ProgID="Acrobat.Document.DC" ShapeID="_x0000_i1026" DrawAspect="Icon" ObjectID="_1798011536" r:id="rId34"/>
              </w:object>
            </w:r>
          </w:p>
          <w:p w14:paraId="181F087C" w14:textId="77777777" w:rsidR="009535A0" w:rsidRDefault="009535A0" w:rsidP="009535A0">
            <w:pPr>
              <w:spacing w:line="259" w:lineRule="auto"/>
              <w:rPr>
                <w:rFonts w:cs="Arial"/>
                <w:sz w:val="20"/>
                <w:szCs w:val="20"/>
              </w:rPr>
            </w:pPr>
          </w:p>
          <w:p w14:paraId="0FE1A814" w14:textId="77777777" w:rsidR="00616E3C" w:rsidRPr="00607B0C" w:rsidRDefault="00616E3C" w:rsidP="00616E3C">
            <w:pPr>
              <w:spacing w:line="259" w:lineRule="auto"/>
              <w:rPr>
                <w:rFonts w:cs="Arial"/>
                <w:sz w:val="20"/>
                <w:szCs w:val="20"/>
              </w:rPr>
            </w:pPr>
            <w:r w:rsidRPr="00607B0C">
              <w:rPr>
                <w:rFonts w:cs="Arial"/>
                <w:sz w:val="20"/>
                <w:szCs w:val="20"/>
              </w:rPr>
              <w:t>Evidence was lacking around board and committee meeting discussion during 2023</w:t>
            </w:r>
            <w:r>
              <w:rPr>
                <w:rFonts w:cs="Arial"/>
                <w:sz w:val="20"/>
                <w:szCs w:val="20"/>
              </w:rPr>
              <w:t>, although it as acknowledged that reporting was more consistent at the start of 2024.</w:t>
            </w:r>
          </w:p>
          <w:p w14:paraId="351C701A" w14:textId="77777777" w:rsidR="00616E3C" w:rsidRPr="00607B0C" w:rsidRDefault="00616E3C" w:rsidP="009535A0">
            <w:pPr>
              <w:spacing w:line="259" w:lineRule="auto"/>
              <w:rPr>
                <w:rFonts w:cs="Arial"/>
                <w:sz w:val="20"/>
                <w:szCs w:val="20"/>
              </w:rPr>
            </w:pPr>
          </w:p>
        </w:tc>
        <w:tc>
          <w:tcPr>
            <w:tcW w:w="1567" w:type="dxa"/>
            <w:vMerge w:val="restart"/>
          </w:tcPr>
          <w:p w14:paraId="1F0571FC" w14:textId="2DCE815B" w:rsidR="009535A0" w:rsidRPr="00607B0C" w:rsidRDefault="009535A0" w:rsidP="009535A0">
            <w:pPr>
              <w:spacing w:line="259" w:lineRule="auto"/>
              <w:rPr>
                <w:rFonts w:cs="Arial"/>
                <w:sz w:val="20"/>
                <w:szCs w:val="20"/>
              </w:rPr>
            </w:pPr>
          </w:p>
        </w:tc>
        <w:tc>
          <w:tcPr>
            <w:tcW w:w="2348" w:type="dxa"/>
            <w:vMerge w:val="restart"/>
          </w:tcPr>
          <w:p w14:paraId="2EF29089" w14:textId="67F9BD13" w:rsidR="009535A0" w:rsidRPr="00607B0C" w:rsidRDefault="009535A0" w:rsidP="009535A0">
            <w:pPr>
              <w:spacing w:line="259" w:lineRule="auto"/>
              <w:rPr>
                <w:rFonts w:cs="Arial"/>
                <w:sz w:val="20"/>
                <w:szCs w:val="20"/>
              </w:rPr>
            </w:pPr>
          </w:p>
        </w:tc>
      </w:tr>
      <w:tr w:rsidR="009535A0" w:rsidRPr="00607B0C" w14:paraId="3760CE31" w14:textId="77777777" w:rsidTr="005431A4">
        <w:trPr>
          <w:cantSplit/>
          <w:trHeight w:val="1632"/>
        </w:trPr>
        <w:tc>
          <w:tcPr>
            <w:tcW w:w="1079" w:type="dxa"/>
            <w:vMerge w:val="restart"/>
            <w:shd w:val="clear" w:color="auto" w:fill="BDDEFF" w:themeFill="accent1" w:themeFillTint="33"/>
            <w:textDirection w:val="btLr"/>
            <w:vAlign w:val="center"/>
          </w:tcPr>
          <w:p w14:paraId="3453D164" w14:textId="77777777" w:rsidR="009535A0" w:rsidRPr="00607B0C" w:rsidRDefault="009535A0" w:rsidP="009535A0">
            <w:pPr>
              <w:jc w:val="center"/>
              <w:rPr>
                <w:rFonts w:cs="Arial"/>
                <w:b/>
                <w:i/>
                <w:sz w:val="20"/>
                <w:szCs w:val="20"/>
              </w:rPr>
            </w:pPr>
            <w:r w:rsidRPr="00607B0C">
              <w:rPr>
                <w:rFonts w:cs="Arial"/>
                <w:b/>
                <w:i/>
                <w:sz w:val="20"/>
                <w:szCs w:val="20"/>
              </w:rPr>
              <w:t>Domain 3:</w:t>
            </w:r>
          </w:p>
          <w:p w14:paraId="0E94A786" w14:textId="77777777" w:rsidR="009535A0" w:rsidRPr="00607B0C" w:rsidRDefault="009535A0" w:rsidP="009535A0">
            <w:pPr>
              <w:jc w:val="center"/>
              <w:rPr>
                <w:rFonts w:cs="Arial"/>
                <w:b/>
                <w:i/>
                <w:sz w:val="20"/>
                <w:szCs w:val="20"/>
              </w:rPr>
            </w:pPr>
            <w:r w:rsidRPr="00607B0C">
              <w:rPr>
                <w:rFonts w:cs="Arial"/>
                <w:b/>
                <w:i/>
                <w:sz w:val="20"/>
                <w:szCs w:val="20"/>
              </w:rPr>
              <w:t xml:space="preserve"> Inclusive leadership</w:t>
            </w:r>
          </w:p>
          <w:p w14:paraId="77EB6A03" w14:textId="77777777" w:rsidR="009535A0" w:rsidRPr="00607B0C" w:rsidRDefault="009535A0" w:rsidP="009535A0">
            <w:pPr>
              <w:spacing w:after="160" w:line="259" w:lineRule="auto"/>
              <w:jc w:val="center"/>
              <w:rPr>
                <w:rFonts w:cs="Arial"/>
                <w:sz w:val="20"/>
                <w:szCs w:val="20"/>
              </w:rPr>
            </w:pPr>
          </w:p>
        </w:tc>
        <w:tc>
          <w:tcPr>
            <w:tcW w:w="3027" w:type="dxa"/>
            <w:vMerge/>
            <w:shd w:val="clear" w:color="auto" w:fill="BDDEFF" w:themeFill="accent1" w:themeFillTint="33"/>
          </w:tcPr>
          <w:p w14:paraId="1D4EE6FC" w14:textId="5B36172B" w:rsidR="009535A0" w:rsidRPr="00607B0C" w:rsidRDefault="009535A0" w:rsidP="009535A0">
            <w:pPr>
              <w:spacing w:line="259" w:lineRule="auto"/>
              <w:rPr>
                <w:rFonts w:cs="Arial"/>
                <w:sz w:val="20"/>
                <w:szCs w:val="20"/>
              </w:rPr>
            </w:pPr>
          </w:p>
        </w:tc>
        <w:tc>
          <w:tcPr>
            <w:tcW w:w="5575" w:type="dxa"/>
          </w:tcPr>
          <w:p w14:paraId="5C2EAF32" w14:textId="77777777" w:rsidR="009535A0" w:rsidRPr="00607B0C" w:rsidRDefault="009535A0" w:rsidP="009535A0">
            <w:pPr>
              <w:spacing w:line="259" w:lineRule="auto"/>
              <w:rPr>
                <w:rFonts w:cs="Arial"/>
                <w:sz w:val="20"/>
                <w:szCs w:val="20"/>
              </w:rPr>
            </w:pPr>
          </w:p>
          <w:p w14:paraId="1604311D" w14:textId="77777777" w:rsidR="009535A0" w:rsidRPr="00607B0C" w:rsidRDefault="009535A0" w:rsidP="009535A0">
            <w:pPr>
              <w:spacing w:line="259" w:lineRule="auto"/>
              <w:rPr>
                <w:rFonts w:cs="Arial"/>
                <w:sz w:val="20"/>
                <w:szCs w:val="20"/>
              </w:rPr>
            </w:pPr>
            <w:r w:rsidRPr="00607B0C">
              <w:rPr>
                <w:rFonts w:cs="Arial"/>
                <w:sz w:val="20"/>
                <w:szCs w:val="20"/>
              </w:rPr>
              <w:t>But acknowledge that evidence was provided to demonstrate leaders had engaged actively in cultural and local events.</w:t>
            </w:r>
          </w:p>
          <w:p w14:paraId="27833CFD" w14:textId="77777777" w:rsidR="009535A0" w:rsidRDefault="009535A0" w:rsidP="009535A0">
            <w:pPr>
              <w:spacing w:line="259" w:lineRule="auto"/>
              <w:rPr>
                <w:rFonts w:cs="Arial"/>
                <w:sz w:val="20"/>
                <w:szCs w:val="20"/>
              </w:rPr>
            </w:pPr>
            <w:r w:rsidRPr="00607B0C">
              <w:rPr>
                <w:rFonts w:cs="Arial"/>
                <w:sz w:val="20"/>
                <w:szCs w:val="20"/>
              </w:rPr>
              <w:t>Basic requirements for score could not be demonstrated score is 0.</w:t>
            </w:r>
          </w:p>
          <w:p w14:paraId="75F51DAF" w14:textId="77777777" w:rsidR="00C55A70" w:rsidRDefault="00C55A70" w:rsidP="009535A0">
            <w:pPr>
              <w:spacing w:line="259" w:lineRule="auto"/>
              <w:rPr>
                <w:rFonts w:cs="Arial"/>
                <w:sz w:val="20"/>
                <w:szCs w:val="20"/>
              </w:rPr>
            </w:pPr>
          </w:p>
          <w:p w14:paraId="68BFA3C4" w14:textId="77777777" w:rsidR="00C55A70" w:rsidRPr="00754AFF" w:rsidRDefault="00C55A70" w:rsidP="009535A0">
            <w:pPr>
              <w:spacing w:line="259" w:lineRule="auto"/>
              <w:rPr>
                <w:rFonts w:cs="Arial"/>
                <w:sz w:val="20"/>
                <w:szCs w:val="20"/>
                <w:highlight w:val="yellow"/>
              </w:rPr>
            </w:pPr>
            <w:r w:rsidRPr="00754AFF">
              <w:rPr>
                <w:rFonts w:cs="Arial"/>
                <w:sz w:val="20"/>
                <w:szCs w:val="20"/>
                <w:highlight w:val="yellow"/>
              </w:rPr>
              <w:t>Recommendations:</w:t>
            </w:r>
          </w:p>
          <w:p w14:paraId="7CDDEDAD" w14:textId="77777777" w:rsidR="00C55A70" w:rsidRPr="00754AFF" w:rsidRDefault="00C55A70" w:rsidP="009535A0">
            <w:pPr>
              <w:spacing w:line="259" w:lineRule="auto"/>
              <w:rPr>
                <w:rFonts w:cs="Arial"/>
                <w:sz w:val="20"/>
                <w:szCs w:val="20"/>
                <w:highlight w:val="yellow"/>
              </w:rPr>
            </w:pPr>
          </w:p>
          <w:p w14:paraId="7700089E" w14:textId="42C56BD8" w:rsidR="00C55A70" w:rsidRPr="00C55A70" w:rsidRDefault="00C55A70" w:rsidP="00427330">
            <w:pPr>
              <w:pStyle w:val="ListParagraph"/>
              <w:numPr>
                <w:ilvl w:val="0"/>
                <w:numId w:val="26"/>
              </w:numPr>
              <w:spacing w:line="259" w:lineRule="auto"/>
              <w:rPr>
                <w:rFonts w:cs="Arial"/>
                <w:sz w:val="20"/>
                <w:szCs w:val="20"/>
              </w:rPr>
            </w:pPr>
            <w:r w:rsidRPr="00754AFF">
              <w:rPr>
                <w:rFonts w:cs="Arial"/>
                <w:sz w:val="20"/>
                <w:szCs w:val="20"/>
                <w:highlight w:val="yellow"/>
              </w:rPr>
              <w:t>Senior leaders (SLT) to engage at least annually with staff networks.</w:t>
            </w:r>
          </w:p>
        </w:tc>
        <w:tc>
          <w:tcPr>
            <w:tcW w:w="1567" w:type="dxa"/>
            <w:vMerge/>
          </w:tcPr>
          <w:p w14:paraId="575782A5" w14:textId="5ABA045D" w:rsidR="009535A0" w:rsidRPr="00607B0C" w:rsidRDefault="009535A0" w:rsidP="009535A0">
            <w:pPr>
              <w:spacing w:line="259" w:lineRule="auto"/>
              <w:rPr>
                <w:rFonts w:cs="Arial"/>
                <w:sz w:val="20"/>
                <w:szCs w:val="20"/>
              </w:rPr>
            </w:pPr>
          </w:p>
        </w:tc>
        <w:tc>
          <w:tcPr>
            <w:tcW w:w="2348" w:type="dxa"/>
            <w:vMerge/>
          </w:tcPr>
          <w:p w14:paraId="533BC77C" w14:textId="285E1023" w:rsidR="009535A0" w:rsidRPr="00607B0C" w:rsidRDefault="009535A0" w:rsidP="009535A0">
            <w:pPr>
              <w:spacing w:line="259" w:lineRule="auto"/>
              <w:rPr>
                <w:rFonts w:cs="Arial"/>
                <w:sz w:val="20"/>
                <w:szCs w:val="20"/>
              </w:rPr>
            </w:pPr>
          </w:p>
        </w:tc>
      </w:tr>
      <w:tr w:rsidR="00607B0C" w:rsidRPr="00607B0C" w14:paraId="035E5AB2" w14:textId="77777777" w:rsidTr="005431A4">
        <w:trPr>
          <w:cantSplit/>
          <w:trHeight w:val="1393"/>
        </w:trPr>
        <w:tc>
          <w:tcPr>
            <w:tcW w:w="1079" w:type="dxa"/>
            <w:vMerge/>
            <w:shd w:val="clear" w:color="auto" w:fill="BDDEFF" w:themeFill="accent1" w:themeFillTint="33"/>
          </w:tcPr>
          <w:p w14:paraId="549EED6D" w14:textId="77777777" w:rsidR="00607B0C" w:rsidRPr="00607B0C" w:rsidRDefault="00607B0C" w:rsidP="00607B0C">
            <w:pPr>
              <w:spacing w:after="160" w:line="259" w:lineRule="auto"/>
              <w:rPr>
                <w:rFonts w:cs="Arial"/>
                <w:sz w:val="20"/>
                <w:szCs w:val="20"/>
              </w:rPr>
            </w:pPr>
          </w:p>
        </w:tc>
        <w:tc>
          <w:tcPr>
            <w:tcW w:w="3027" w:type="dxa"/>
            <w:vMerge w:val="restart"/>
            <w:shd w:val="clear" w:color="auto" w:fill="BDDEFF" w:themeFill="accent1" w:themeFillTint="33"/>
          </w:tcPr>
          <w:p w14:paraId="70075AA4" w14:textId="1822FAC5" w:rsidR="00607B0C" w:rsidRPr="00607B0C" w:rsidRDefault="00607B0C" w:rsidP="00607B0C">
            <w:pPr>
              <w:spacing w:line="259" w:lineRule="auto"/>
              <w:rPr>
                <w:rFonts w:cs="Arial"/>
                <w:sz w:val="20"/>
                <w:szCs w:val="20"/>
              </w:rPr>
            </w:pPr>
            <w:r w:rsidRPr="00607B0C">
              <w:rPr>
                <w:rFonts w:cs="Arial"/>
                <w:sz w:val="20"/>
                <w:szCs w:val="20"/>
              </w:rPr>
              <w:t>3B: Board/Committee papers (including minutes) identify equality and health inequalities related impacts and risks and how they will be mitigated and managed</w:t>
            </w:r>
          </w:p>
        </w:tc>
        <w:tc>
          <w:tcPr>
            <w:tcW w:w="5575" w:type="dxa"/>
          </w:tcPr>
          <w:p w14:paraId="5D8BB201" w14:textId="77777777" w:rsidR="00607B0C" w:rsidRPr="00607B0C" w:rsidRDefault="00607B0C" w:rsidP="00607B0C">
            <w:pPr>
              <w:rPr>
                <w:rFonts w:cs="Arial"/>
                <w:i/>
                <w:iCs/>
                <w:sz w:val="20"/>
                <w:szCs w:val="20"/>
              </w:rPr>
            </w:pPr>
            <w:r w:rsidRPr="00607B0C">
              <w:rPr>
                <w:rFonts w:cs="Arial"/>
                <w:i/>
                <w:iCs/>
                <w:sz w:val="20"/>
                <w:szCs w:val="20"/>
              </w:rPr>
              <w:t>Tested and rated by reference to a random sample of substantive board or committee papers and % of papers that identified equality related impacts</w:t>
            </w:r>
          </w:p>
          <w:p w14:paraId="5338AF99" w14:textId="77777777" w:rsidR="00607B0C" w:rsidRPr="00607B0C" w:rsidRDefault="00607B0C" w:rsidP="00607B0C">
            <w:pPr>
              <w:rPr>
                <w:rFonts w:cs="Arial"/>
                <w:sz w:val="20"/>
                <w:szCs w:val="20"/>
              </w:rPr>
            </w:pPr>
          </w:p>
          <w:p w14:paraId="40B55540" w14:textId="77777777" w:rsidR="00607B0C" w:rsidRPr="00607B0C" w:rsidRDefault="00607B0C" w:rsidP="00607B0C">
            <w:pPr>
              <w:rPr>
                <w:rFonts w:cs="Arial"/>
                <w:b/>
                <w:bCs/>
                <w:sz w:val="20"/>
                <w:szCs w:val="20"/>
              </w:rPr>
            </w:pPr>
            <w:r w:rsidRPr="00607B0C">
              <w:rPr>
                <w:rFonts w:cs="Arial"/>
                <w:b/>
                <w:bCs/>
                <w:sz w:val="20"/>
                <w:szCs w:val="20"/>
              </w:rPr>
              <w:t>Board meetings:</w:t>
            </w:r>
          </w:p>
          <w:p w14:paraId="07945BD5" w14:textId="77777777" w:rsidR="00607B0C" w:rsidRPr="00607B0C" w:rsidRDefault="00607B0C" w:rsidP="00607B0C">
            <w:pPr>
              <w:rPr>
                <w:rFonts w:cs="Arial"/>
                <w:sz w:val="20"/>
                <w:szCs w:val="20"/>
                <w:highlight w:val="yellow"/>
              </w:rPr>
            </w:pPr>
          </w:p>
          <w:p w14:paraId="6193BD37" w14:textId="77777777" w:rsidR="00607B0C" w:rsidRPr="00607B0C" w:rsidRDefault="00607B0C" w:rsidP="00607B0C">
            <w:pPr>
              <w:rPr>
                <w:rFonts w:cs="Arial"/>
                <w:sz w:val="20"/>
                <w:szCs w:val="20"/>
                <w:u w:val="single"/>
              </w:rPr>
            </w:pPr>
            <w:r w:rsidRPr="00607B0C">
              <w:rPr>
                <w:rFonts w:cs="Arial"/>
                <w:sz w:val="20"/>
                <w:szCs w:val="20"/>
                <w:u w:val="single"/>
              </w:rPr>
              <w:t>31</w:t>
            </w:r>
            <w:r w:rsidRPr="00607B0C">
              <w:rPr>
                <w:rFonts w:cs="Arial"/>
                <w:sz w:val="20"/>
                <w:szCs w:val="20"/>
                <w:u w:val="single"/>
                <w:vertAlign w:val="superscript"/>
              </w:rPr>
              <w:t>st</w:t>
            </w:r>
            <w:r w:rsidRPr="00607B0C">
              <w:rPr>
                <w:rFonts w:cs="Arial"/>
                <w:sz w:val="20"/>
                <w:szCs w:val="20"/>
                <w:u w:val="single"/>
              </w:rPr>
              <w:t xml:space="preserve"> January 2023</w:t>
            </w:r>
          </w:p>
          <w:p w14:paraId="7BCEC1B7" w14:textId="77777777" w:rsidR="00607B0C" w:rsidRPr="00607B0C" w:rsidRDefault="00607B0C" w:rsidP="00607B0C">
            <w:pPr>
              <w:rPr>
                <w:rFonts w:cs="Arial"/>
                <w:sz w:val="20"/>
                <w:szCs w:val="20"/>
              </w:rPr>
            </w:pPr>
            <w:r w:rsidRPr="00607B0C">
              <w:rPr>
                <w:rFonts w:cs="Arial"/>
                <w:sz w:val="20"/>
                <w:szCs w:val="20"/>
              </w:rPr>
              <w:t>ICB 31-01-011 - Tackling Inequalities in Access, Experience and Outcomes</w:t>
            </w:r>
          </w:p>
          <w:p w14:paraId="45EA8869" w14:textId="77777777" w:rsidR="00607B0C" w:rsidRPr="00607B0C" w:rsidRDefault="00607B0C" w:rsidP="00607B0C">
            <w:pPr>
              <w:rPr>
                <w:rFonts w:cs="Arial"/>
                <w:sz w:val="20"/>
                <w:szCs w:val="20"/>
              </w:rPr>
            </w:pPr>
          </w:p>
          <w:p w14:paraId="517FF298" w14:textId="77777777" w:rsidR="00607B0C" w:rsidRPr="00607B0C" w:rsidRDefault="00607B0C" w:rsidP="00607B0C">
            <w:pPr>
              <w:rPr>
                <w:rFonts w:cs="Arial"/>
                <w:sz w:val="20"/>
                <w:szCs w:val="20"/>
                <w:u w:val="single"/>
              </w:rPr>
            </w:pPr>
            <w:r w:rsidRPr="00607B0C">
              <w:rPr>
                <w:rFonts w:cs="Arial"/>
                <w:sz w:val="20"/>
                <w:szCs w:val="20"/>
                <w:u w:val="single"/>
              </w:rPr>
              <w:t>29</w:t>
            </w:r>
            <w:r w:rsidRPr="00607B0C">
              <w:rPr>
                <w:rFonts w:cs="Arial"/>
                <w:sz w:val="20"/>
                <w:szCs w:val="20"/>
                <w:u w:val="single"/>
                <w:vertAlign w:val="superscript"/>
              </w:rPr>
              <w:t>th</w:t>
            </w:r>
            <w:r w:rsidRPr="00607B0C">
              <w:rPr>
                <w:rFonts w:cs="Arial"/>
                <w:sz w:val="20"/>
                <w:szCs w:val="20"/>
                <w:u w:val="single"/>
              </w:rPr>
              <w:t xml:space="preserve"> March 2023</w:t>
            </w:r>
          </w:p>
          <w:p w14:paraId="348A91E1" w14:textId="77777777" w:rsidR="00607B0C" w:rsidRPr="00607B0C" w:rsidRDefault="00607B0C" w:rsidP="00607B0C">
            <w:pPr>
              <w:rPr>
                <w:rFonts w:cs="Arial"/>
                <w:sz w:val="20"/>
                <w:szCs w:val="20"/>
              </w:rPr>
            </w:pPr>
            <w:r w:rsidRPr="00607B0C">
              <w:rPr>
                <w:rFonts w:cs="Arial"/>
                <w:sz w:val="20"/>
                <w:szCs w:val="20"/>
              </w:rPr>
              <w:t>29 03 071 – Review of NHS Health Inequalities objectives within the STW system operational plan 2022/23 and recommendations for 2023/24.</w:t>
            </w:r>
          </w:p>
          <w:p w14:paraId="430B245A" w14:textId="77777777" w:rsidR="00607B0C" w:rsidRPr="00607B0C" w:rsidRDefault="00607B0C" w:rsidP="00607B0C">
            <w:pPr>
              <w:rPr>
                <w:rFonts w:cs="Arial"/>
                <w:sz w:val="20"/>
                <w:szCs w:val="20"/>
              </w:rPr>
            </w:pPr>
          </w:p>
          <w:p w14:paraId="1D7E72B4" w14:textId="77777777" w:rsidR="00607B0C" w:rsidRPr="00607B0C" w:rsidRDefault="00607B0C" w:rsidP="00607B0C">
            <w:pPr>
              <w:rPr>
                <w:rFonts w:cs="Arial"/>
                <w:sz w:val="20"/>
                <w:szCs w:val="20"/>
                <w:u w:val="single"/>
              </w:rPr>
            </w:pPr>
            <w:r w:rsidRPr="00607B0C">
              <w:rPr>
                <w:rFonts w:cs="Arial"/>
                <w:sz w:val="20"/>
                <w:szCs w:val="20"/>
                <w:u w:val="single"/>
              </w:rPr>
              <w:t>24</w:t>
            </w:r>
            <w:r w:rsidRPr="00607B0C">
              <w:rPr>
                <w:rFonts w:cs="Arial"/>
                <w:sz w:val="20"/>
                <w:szCs w:val="20"/>
                <w:u w:val="single"/>
                <w:vertAlign w:val="superscript"/>
              </w:rPr>
              <w:t>th</w:t>
            </w:r>
            <w:r w:rsidRPr="00607B0C">
              <w:rPr>
                <w:rFonts w:cs="Arial"/>
                <w:sz w:val="20"/>
                <w:szCs w:val="20"/>
                <w:u w:val="single"/>
              </w:rPr>
              <w:t xml:space="preserve"> April 2024</w:t>
            </w:r>
          </w:p>
          <w:p w14:paraId="17032D59" w14:textId="77777777" w:rsidR="00607B0C" w:rsidRPr="00607B0C" w:rsidRDefault="00607B0C" w:rsidP="00427330">
            <w:pPr>
              <w:pStyle w:val="ListParagraph"/>
              <w:numPr>
                <w:ilvl w:val="0"/>
                <w:numId w:val="21"/>
              </w:numPr>
              <w:ind w:left="314" w:hanging="283"/>
              <w:rPr>
                <w:rFonts w:cs="Arial"/>
                <w:sz w:val="20"/>
                <w:szCs w:val="20"/>
              </w:rPr>
            </w:pPr>
            <w:r w:rsidRPr="00607B0C">
              <w:rPr>
                <w:rFonts w:cs="Arial"/>
                <w:sz w:val="20"/>
                <w:szCs w:val="20"/>
              </w:rPr>
              <w:t>ICB 24-04-035 - CEO Report - perceptions and experience of racism in the workplace by health and social care staff.</w:t>
            </w:r>
          </w:p>
          <w:p w14:paraId="6FEF6D85" w14:textId="77777777" w:rsidR="00607B0C" w:rsidRPr="00607B0C" w:rsidRDefault="00607B0C" w:rsidP="00427330">
            <w:pPr>
              <w:pStyle w:val="ListParagraph"/>
              <w:numPr>
                <w:ilvl w:val="0"/>
                <w:numId w:val="21"/>
              </w:numPr>
              <w:ind w:left="314" w:hanging="283"/>
              <w:rPr>
                <w:rFonts w:cs="Arial"/>
                <w:sz w:val="20"/>
                <w:szCs w:val="20"/>
              </w:rPr>
            </w:pPr>
            <w:r w:rsidRPr="00607B0C">
              <w:rPr>
                <w:rFonts w:cs="Arial"/>
                <w:sz w:val="20"/>
                <w:szCs w:val="20"/>
              </w:rPr>
              <w:t>ICB 24-04-037.6 - NHS STW Integrated Care System (ICS) People Culture and Inclusion Committee – Chairs report.</w:t>
            </w:r>
          </w:p>
          <w:p w14:paraId="4F497E60" w14:textId="77777777" w:rsidR="00607B0C" w:rsidRPr="00607B0C" w:rsidRDefault="00607B0C" w:rsidP="00607B0C">
            <w:pPr>
              <w:rPr>
                <w:rFonts w:cs="Arial"/>
                <w:sz w:val="20"/>
                <w:szCs w:val="20"/>
              </w:rPr>
            </w:pPr>
          </w:p>
          <w:p w14:paraId="51821AD7" w14:textId="77777777" w:rsidR="00607B0C" w:rsidRPr="00607B0C" w:rsidRDefault="00607B0C" w:rsidP="00607B0C">
            <w:pPr>
              <w:rPr>
                <w:rFonts w:cs="Arial"/>
                <w:sz w:val="20"/>
                <w:szCs w:val="20"/>
                <w:u w:val="single"/>
              </w:rPr>
            </w:pPr>
            <w:r w:rsidRPr="00607B0C">
              <w:rPr>
                <w:rFonts w:cs="Arial"/>
                <w:sz w:val="20"/>
                <w:szCs w:val="20"/>
                <w:u w:val="single"/>
              </w:rPr>
              <w:t>29</w:t>
            </w:r>
            <w:r w:rsidRPr="00607B0C">
              <w:rPr>
                <w:rFonts w:cs="Arial"/>
                <w:sz w:val="20"/>
                <w:szCs w:val="20"/>
                <w:u w:val="single"/>
                <w:vertAlign w:val="superscript"/>
              </w:rPr>
              <w:t>th</w:t>
            </w:r>
            <w:r w:rsidRPr="00607B0C">
              <w:rPr>
                <w:rFonts w:cs="Arial"/>
                <w:sz w:val="20"/>
                <w:szCs w:val="20"/>
                <w:u w:val="single"/>
              </w:rPr>
              <w:t xml:space="preserve"> May 2024 (Development Session)</w:t>
            </w:r>
          </w:p>
          <w:p w14:paraId="074C8E83" w14:textId="77777777" w:rsidR="00607B0C" w:rsidRPr="00607B0C" w:rsidRDefault="00607B0C" w:rsidP="00427330">
            <w:pPr>
              <w:pStyle w:val="ListParagraph"/>
              <w:numPr>
                <w:ilvl w:val="0"/>
                <w:numId w:val="20"/>
              </w:numPr>
              <w:ind w:left="314" w:hanging="283"/>
              <w:rPr>
                <w:rFonts w:cs="Arial"/>
                <w:sz w:val="20"/>
                <w:szCs w:val="20"/>
              </w:rPr>
            </w:pPr>
            <w:r w:rsidRPr="00607B0C">
              <w:rPr>
                <w:rFonts w:cs="Arial"/>
                <w:sz w:val="20"/>
                <w:szCs w:val="20"/>
              </w:rPr>
              <w:t>Equality, Diversity &amp; Inclusion (including perceptions and experience of racism in the workplace by health and social care staff, and staff survey).</w:t>
            </w:r>
          </w:p>
          <w:p w14:paraId="1F03FA5A" w14:textId="77777777" w:rsidR="00607B0C" w:rsidRPr="00607B0C" w:rsidRDefault="00607B0C" w:rsidP="00427330">
            <w:pPr>
              <w:pStyle w:val="ListParagraph"/>
              <w:numPr>
                <w:ilvl w:val="0"/>
                <w:numId w:val="20"/>
              </w:numPr>
              <w:ind w:left="314" w:hanging="283"/>
              <w:rPr>
                <w:rFonts w:cs="Arial"/>
                <w:sz w:val="20"/>
                <w:szCs w:val="20"/>
              </w:rPr>
            </w:pPr>
            <w:r w:rsidRPr="00607B0C">
              <w:rPr>
                <w:rFonts w:cs="Arial"/>
                <w:sz w:val="20"/>
                <w:szCs w:val="20"/>
              </w:rPr>
              <w:t>Health and Healthcare Inequalities.</w:t>
            </w:r>
          </w:p>
          <w:p w14:paraId="652D42EE" w14:textId="77777777" w:rsidR="00607B0C" w:rsidRPr="00607B0C" w:rsidRDefault="00607B0C" w:rsidP="00607B0C">
            <w:pPr>
              <w:spacing w:after="160" w:line="259" w:lineRule="auto"/>
              <w:rPr>
                <w:rFonts w:eastAsia="Calibri" w:cs="Arial"/>
                <w:color w:val="auto"/>
                <w:kern w:val="2"/>
                <w:sz w:val="20"/>
                <w:szCs w:val="20"/>
                <w14:ligatures w14:val="standardContextual"/>
              </w:rPr>
            </w:pPr>
          </w:p>
        </w:tc>
        <w:tc>
          <w:tcPr>
            <w:tcW w:w="1567" w:type="dxa"/>
            <w:vMerge w:val="restart"/>
          </w:tcPr>
          <w:p w14:paraId="146DA052" w14:textId="638DBE1B" w:rsidR="00607B0C" w:rsidRPr="00607B0C" w:rsidRDefault="00607B0C" w:rsidP="00607B0C">
            <w:pPr>
              <w:spacing w:line="259" w:lineRule="auto"/>
              <w:rPr>
                <w:rFonts w:cs="Arial"/>
                <w:sz w:val="20"/>
                <w:szCs w:val="20"/>
              </w:rPr>
            </w:pPr>
            <w:r w:rsidRPr="00607B0C">
              <w:rPr>
                <w:rFonts w:cs="Arial"/>
                <w:sz w:val="20"/>
                <w:szCs w:val="20"/>
              </w:rPr>
              <w:t>0</w:t>
            </w:r>
          </w:p>
        </w:tc>
        <w:tc>
          <w:tcPr>
            <w:tcW w:w="2348" w:type="dxa"/>
            <w:vMerge w:val="restart"/>
          </w:tcPr>
          <w:p w14:paraId="4CAC26EE" w14:textId="4BD95D94" w:rsidR="00607B0C" w:rsidRPr="00607B0C" w:rsidRDefault="00607B0C" w:rsidP="00607B0C">
            <w:pPr>
              <w:spacing w:line="259" w:lineRule="auto"/>
              <w:rPr>
                <w:rFonts w:cs="Arial"/>
                <w:sz w:val="20"/>
                <w:szCs w:val="20"/>
              </w:rPr>
            </w:pPr>
            <w:r w:rsidRPr="00607B0C">
              <w:rPr>
                <w:rFonts w:cs="Arial"/>
                <w:sz w:val="20"/>
                <w:szCs w:val="20"/>
              </w:rPr>
              <w:t>Senior Managers</w:t>
            </w:r>
          </w:p>
        </w:tc>
      </w:tr>
      <w:tr w:rsidR="00607B0C" w:rsidRPr="00607B0C" w14:paraId="3395D3A5" w14:textId="77777777" w:rsidTr="00DA0282">
        <w:trPr>
          <w:cantSplit/>
          <w:trHeight w:val="3210"/>
        </w:trPr>
        <w:tc>
          <w:tcPr>
            <w:tcW w:w="1079" w:type="dxa"/>
            <w:vMerge/>
            <w:shd w:val="clear" w:color="auto" w:fill="BDDEFF" w:themeFill="accent1" w:themeFillTint="33"/>
          </w:tcPr>
          <w:p w14:paraId="66F34539" w14:textId="77777777" w:rsidR="00607B0C" w:rsidRPr="00607B0C" w:rsidRDefault="00607B0C" w:rsidP="00607B0C">
            <w:pPr>
              <w:spacing w:after="160" w:line="259" w:lineRule="auto"/>
              <w:rPr>
                <w:rFonts w:cs="Arial"/>
                <w:sz w:val="20"/>
                <w:szCs w:val="20"/>
              </w:rPr>
            </w:pPr>
          </w:p>
        </w:tc>
        <w:tc>
          <w:tcPr>
            <w:tcW w:w="3027" w:type="dxa"/>
            <w:vMerge/>
            <w:shd w:val="clear" w:color="auto" w:fill="BDDEFF" w:themeFill="accent1" w:themeFillTint="33"/>
          </w:tcPr>
          <w:p w14:paraId="1DB382A9" w14:textId="3AE256A6" w:rsidR="00607B0C" w:rsidRPr="00607B0C" w:rsidRDefault="00607B0C" w:rsidP="00607B0C">
            <w:pPr>
              <w:spacing w:line="259" w:lineRule="auto"/>
              <w:rPr>
                <w:rFonts w:cs="Arial"/>
                <w:sz w:val="20"/>
                <w:szCs w:val="20"/>
              </w:rPr>
            </w:pPr>
          </w:p>
        </w:tc>
        <w:tc>
          <w:tcPr>
            <w:tcW w:w="5575" w:type="dxa"/>
          </w:tcPr>
          <w:p w14:paraId="14D363A3" w14:textId="77777777" w:rsidR="00607B0C" w:rsidRPr="00607B0C" w:rsidRDefault="00607B0C" w:rsidP="00607B0C">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Evidence was lacking around board and committee meeting discussion during 2023</w:t>
            </w:r>
          </w:p>
          <w:p w14:paraId="0CA21AEA" w14:textId="77777777" w:rsidR="00607B0C" w:rsidRPr="00607B0C" w:rsidRDefault="00607B0C" w:rsidP="00607B0C">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 xml:space="preserve">Cover reports have a section for Equality information to be filled </w:t>
            </w:r>
            <w:proofErr w:type="gramStart"/>
            <w:r w:rsidRPr="00607B0C">
              <w:rPr>
                <w:rFonts w:eastAsia="Calibri" w:cs="Arial"/>
                <w:color w:val="auto"/>
                <w:kern w:val="2"/>
                <w:sz w:val="20"/>
                <w:szCs w:val="20"/>
                <w14:ligatures w14:val="standardContextual"/>
              </w:rPr>
              <w:t>in</w:t>
            </w:r>
            <w:proofErr w:type="gramEnd"/>
            <w:r w:rsidRPr="00607B0C">
              <w:rPr>
                <w:rFonts w:eastAsia="Calibri" w:cs="Arial"/>
                <w:color w:val="auto"/>
                <w:kern w:val="2"/>
                <w:sz w:val="20"/>
                <w:szCs w:val="20"/>
                <w14:ligatures w14:val="standardContextual"/>
              </w:rPr>
              <w:t xml:space="preserve"> but this is not always completed consistently.</w:t>
            </w:r>
          </w:p>
          <w:p w14:paraId="41EF4D69" w14:textId="77777777" w:rsidR="00607B0C" w:rsidRDefault="00607B0C" w:rsidP="00607B0C">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EQIA process in place but not enough evidence provided to demonstrate these are completed as routine to support decision making or policy development</w:t>
            </w:r>
          </w:p>
          <w:p w14:paraId="30F50D9F" w14:textId="14421034" w:rsidR="00754AFF" w:rsidRPr="00607B0C" w:rsidRDefault="00754AFF" w:rsidP="00607B0C">
            <w:pPr>
              <w:spacing w:after="160" w:line="259" w:lineRule="auto"/>
              <w:rPr>
                <w:rFonts w:eastAsia="Calibri" w:cs="Arial"/>
                <w:color w:val="auto"/>
                <w:kern w:val="2"/>
                <w:sz w:val="20"/>
                <w:szCs w:val="20"/>
                <w14:ligatures w14:val="standardContextual"/>
              </w:rPr>
            </w:pPr>
            <w:r w:rsidRPr="00754AFF">
              <w:rPr>
                <w:rFonts w:eastAsia="Calibri" w:cs="Arial"/>
                <w:color w:val="auto"/>
                <w:kern w:val="2"/>
                <w:sz w:val="20"/>
                <w:szCs w:val="20"/>
                <w:highlight w:val="yellow"/>
                <w14:ligatures w14:val="standardContextual"/>
              </w:rPr>
              <w:t>Recommendations:</w:t>
            </w:r>
          </w:p>
          <w:p w14:paraId="6BD24D9E" w14:textId="715035CE" w:rsidR="00754AFF" w:rsidRPr="00754AFF" w:rsidRDefault="00754AFF" w:rsidP="00427330">
            <w:pPr>
              <w:pStyle w:val="ListParagraph"/>
              <w:numPr>
                <w:ilvl w:val="0"/>
                <w:numId w:val="27"/>
              </w:numPr>
              <w:spacing w:line="259" w:lineRule="auto"/>
              <w:rPr>
                <w:rFonts w:cs="Arial"/>
                <w:sz w:val="20"/>
                <w:szCs w:val="20"/>
                <w:highlight w:val="yellow"/>
              </w:rPr>
            </w:pPr>
            <w:r w:rsidRPr="00754AFF">
              <w:rPr>
                <w:rFonts w:cs="Arial"/>
                <w:sz w:val="20"/>
                <w:szCs w:val="20"/>
                <w:highlight w:val="yellow"/>
              </w:rPr>
              <w:t xml:space="preserve">Senior managers to ensure that board and committee reports </w:t>
            </w:r>
            <w:r w:rsidR="00484F7F">
              <w:rPr>
                <w:rFonts w:cs="Arial"/>
                <w:sz w:val="20"/>
                <w:szCs w:val="20"/>
                <w:highlight w:val="yellow"/>
              </w:rPr>
              <w:t xml:space="preserve">consistently </w:t>
            </w:r>
            <w:r w:rsidRPr="00754AFF">
              <w:rPr>
                <w:rFonts w:cs="Arial"/>
                <w:sz w:val="20"/>
                <w:szCs w:val="20"/>
                <w:highlight w:val="yellow"/>
              </w:rPr>
              <w:t>refer to EDI considerations</w:t>
            </w:r>
            <w:r>
              <w:rPr>
                <w:rFonts w:cs="Arial"/>
                <w:sz w:val="20"/>
                <w:szCs w:val="20"/>
                <w:highlight w:val="yellow"/>
              </w:rPr>
              <w:t>/risks</w:t>
            </w:r>
            <w:r w:rsidRPr="00754AFF">
              <w:rPr>
                <w:rFonts w:cs="Arial"/>
                <w:sz w:val="20"/>
                <w:szCs w:val="20"/>
                <w:highlight w:val="yellow"/>
              </w:rPr>
              <w:t xml:space="preserve"> for both staff and commissioned services, referencing Inequality and Equality Assessments where appropriate and that issues related to this area are fully discussed where required.</w:t>
            </w:r>
          </w:p>
          <w:p w14:paraId="0AA856E7" w14:textId="7DF8A240" w:rsidR="00607B0C" w:rsidRPr="00607B0C" w:rsidRDefault="00607B0C" w:rsidP="00607B0C">
            <w:pPr>
              <w:spacing w:line="259" w:lineRule="auto"/>
              <w:rPr>
                <w:rFonts w:eastAsia="Calibri" w:cs="Arial"/>
                <w:color w:val="auto"/>
                <w:kern w:val="2"/>
                <w:sz w:val="20"/>
                <w:szCs w:val="20"/>
                <w14:ligatures w14:val="standardContextual"/>
              </w:rPr>
            </w:pPr>
          </w:p>
        </w:tc>
        <w:tc>
          <w:tcPr>
            <w:tcW w:w="1567" w:type="dxa"/>
            <w:vMerge/>
          </w:tcPr>
          <w:p w14:paraId="771A96A9" w14:textId="7B6818D6" w:rsidR="00607B0C" w:rsidRPr="00607B0C" w:rsidRDefault="00607B0C" w:rsidP="00607B0C">
            <w:pPr>
              <w:spacing w:line="259" w:lineRule="auto"/>
              <w:rPr>
                <w:rFonts w:cs="Arial"/>
                <w:sz w:val="20"/>
                <w:szCs w:val="20"/>
              </w:rPr>
            </w:pPr>
          </w:p>
        </w:tc>
        <w:tc>
          <w:tcPr>
            <w:tcW w:w="2348" w:type="dxa"/>
            <w:vMerge/>
          </w:tcPr>
          <w:p w14:paraId="5212BAD1" w14:textId="7B822BDB" w:rsidR="00607B0C" w:rsidRPr="00607B0C" w:rsidRDefault="00607B0C" w:rsidP="00607B0C">
            <w:pPr>
              <w:spacing w:line="259" w:lineRule="auto"/>
              <w:rPr>
                <w:rFonts w:cs="Arial"/>
                <w:sz w:val="20"/>
                <w:szCs w:val="20"/>
              </w:rPr>
            </w:pPr>
          </w:p>
        </w:tc>
      </w:tr>
      <w:tr w:rsidR="00616E3C" w:rsidRPr="00607B0C" w14:paraId="20149320" w14:textId="77777777" w:rsidTr="00DA0282">
        <w:trPr>
          <w:cantSplit/>
          <w:trHeight w:val="3210"/>
        </w:trPr>
        <w:tc>
          <w:tcPr>
            <w:tcW w:w="1079" w:type="dxa"/>
            <w:vMerge/>
            <w:shd w:val="clear" w:color="auto" w:fill="BDDEFF" w:themeFill="accent1" w:themeFillTint="33"/>
          </w:tcPr>
          <w:p w14:paraId="66DC955A" w14:textId="77777777" w:rsidR="00616E3C" w:rsidRPr="00607B0C" w:rsidRDefault="00616E3C" w:rsidP="00607B0C">
            <w:pPr>
              <w:spacing w:after="160" w:line="259" w:lineRule="auto"/>
              <w:rPr>
                <w:rFonts w:cs="Arial"/>
                <w:sz w:val="20"/>
                <w:szCs w:val="20"/>
              </w:rPr>
            </w:pPr>
          </w:p>
        </w:tc>
        <w:tc>
          <w:tcPr>
            <w:tcW w:w="3027" w:type="dxa"/>
            <w:shd w:val="clear" w:color="auto" w:fill="BDDEFF" w:themeFill="accent1" w:themeFillTint="33"/>
          </w:tcPr>
          <w:p w14:paraId="375A7E5B" w14:textId="2A067B4A" w:rsidR="00616E3C" w:rsidRPr="00607B0C" w:rsidRDefault="00616E3C" w:rsidP="00607B0C">
            <w:pPr>
              <w:spacing w:line="259" w:lineRule="auto"/>
              <w:rPr>
                <w:rFonts w:cs="Arial"/>
                <w:sz w:val="20"/>
                <w:szCs w:val="20"/>
              </w:rPr>
            </w:pPr>
            <w:r w:rsidRPr="00607B0C">
              <w:rPr>
                <w:rFonts w:cs="Arial"/>
                <w:sz w:val="20"/>
                <w:szCs w:val="20"/>
              </w:rPr>
              <w:t>3C: Board members and system leaders (Band 9 and VSM) ensure levers are in place to manage performance and monitor progress with staff and patients</w:t>
            </w:r>
          </w:p>
        </w:tc>
        <w:tc>
          <w:tcPr>
            <w:tcW w:w="5575" w:type="dxa"/>
          </w:tcPr>
          <w:p w14:paraId="19E67BBE" w14:textId="77777777" w:rsidR="00616E3C" w:rsidRPr="00607B0C" w:rsidRDefault="00616E3C" w:rsidP="00616E3C">
            <w:pPr>
              <w:rPr>
                <w:rFonts w:cs="Arial"/>
                <w:i/>
                <w:iCs/>
                <w:sz w:val="20"/>
                <w:szCs w:val="20"/>
              </w:rPr>
            </w:pPr>
            <w:r w:rsidRPr="00607B0C">
              <w:rPr>
                <w:rFonts w:cs="Arial"/>
                <w:i/>
                <w:iCs/>
                <w:sz w:val="20"/>
                <w:szCs w:val="20"/>
              </w:rPr>
              <w:t xml:space="preserve">Do Board members system and senior leaders show commitment to the relevant tools below and do they monitor the implementation of these tools? </w:t>
            </w:r>
          </w:p>
          <w:p w14:paraId="3A25EF95" w14:textId="77777777" w:rsidR="00616E3C" w:rsidRPr="00607B0C" w:rsidRDefault="00616E3C" w:rsidP="00616E3C">
            <w:pPr>
              <w:rPr>
                <w:rFonts w:cs="Arial"/>
                <w:i/>
                <w:iCs/>
                <w:sz w:val="20"/>
                <w:szCs w:val="20"/>
              </w:rPr>
            </w:pPr>
          </w:p>
          <w:p w14:paraId="5C64EC83" w14:textId="77777777" w:rsidR="00616E3C" w:rsidRPr="00607B0C" w:rsidRDefault="00616E3C" w:rsidP="00616E3C">
            <w:pPr>
              <w:rPr>
                <w:rFonts w:cs="Arial"/>
                <w:sz w:val="20"/>
                <w:szCs w:val="20"/>
              </w:rPr>
            </w:pPr>
            <w:r w:rsidRPr="00607B0C">
              <w:rPr>
                <w:rFonts w:cs="Arial"/>
                <w:b/>
                <w:bCs/>
                <w:sz w:val="20"/>
                <w:szCs w:val="20"/>
              </w:rPr>
              <w:t>WRES &amp; WDES reporting</w:t>
            </w:r>
            <w:r w:rsidRPr="00607B0C">
              <w:rPr>
                <w:rFonts w:cs="Arial"/>
                <w:sz w:val="20"/>
                <w:szCs w:val="20"/>
              </w:rPr>
              <w:t xml:space="preserve"> – Oversight of workforce metrics, including WRES and WDES reporting, will now be reported to the new Executive Group.  </w:t>
            </w:r>
          </w:p>
          <w:p w14:paraId="26D23F13" w14:textId="77777777" w:rsidR="00616E3C" w:rsidRPr="00607B0C" w:rsidRDefault="00616E3C" w:rsidP="00616E3C">
            <w:pPr>
              <w:rPr>
                <w:rFonts w:cs="Arial"/>
                <w:sz w:val="20"/>
                <w:szCs w:val="20"/>
              </w:rPr>
            </w:pPr>
          </w:p>
          <w:p w14:paraId="6ACA7B70" w14:textId="77777777" w:rsidR="00616E3C" w:rsidRDefault="00616E3C" w:rsidP="00616E3C">
            <w:pPr>
              <w:rPr>
                <w:rFonts w:cs="Arial"/>
                <w:sz w:val="20"/>
                <w:szCs w:val="20"/>
              </w:rPr>
            </w:pPr>
            <w:r w:rsidRPr="00607B0C">
              <w:rPr>
                <w:rFonts w:cs="Arial"/>
                <w:b/>
                <w:bCs/>
                <w:sz w:val="20"/>
                <w:szCs w:val="20"/>
              </w:rPr>
              <w:t>Gender Pay Gap reporting</w:t>
            </w:r>
            <w:r w:rsidRPr="00607B0C">
              <w:rPr>
                <w:rFonts w:cs="Arial"/>
                <w:sz w:val="20"/>
                <w:szCs w:val="20"/>
              </w:rPr>
              <w:t xml:space="preserve"> - This is not currently undertaken by MLCSU on behalf of the ICB. </w:t>
            </w:r>
          </w:p>
          <w:p w14:paraId="444F14BB" w14:textId="77777777" w:rsidR="00616E3C" w:rsidRPr="00607B0C" w:rsidRDefault="00616E3C" w:rsidP="00616E3C">
            <w:pPr>
              <w:rPr>
                <w:rFonts w:cs="Arial"/>
                <w:sz w:val="20"/>
                <w:szCs w:val="20"/>
              </w:rPr>
            </w:pPr>
          </w:p>
          <w:p w14:paraId="6809ADB8" w14:textId="77777777" w:rsidR="00616E3C" w:rsidRPr="00607B0C" w:rsidRDefault="00616E3C" w:rsidP="00616E3C">
            <w:pPr>
              <w:rPr>
                <w:rFonts w:cs="Arial"/>
                <w:b/>
                <w:bCs/>
                <w:i/>
                <w:iCs/>
                <w:sz w:val="20"/>
                <w:szCs w:val="20"/>
              </w:rPr>
            </w:pPr>
            <w:r w:rsidRPr="00607B0C">
              <w:rPr>
                <w:rFonts w:cs="Arial"/>
                <w:b/>
                <w:bCs/>
                <w:i/>
                <w:iCs/>
                <w:sz w:val="20"/>
                <w:szCs w:val="20"/>
              </w:rPr>
              <w:t>Equality Delivery System (EDS)</w:t>
            </w:r>
          </w:p>
          <w:p w14:paraId="565A6321" w14:textId="77777777" w:rsidR="00616E3C" w:rsidRPr="00607B0C" w:rsidRDefault="00616E3C" w:rsidP="00616E3C">
            <w:pPr>
              <w:rPr>
                <w:rFonts w:cs="Arial"/>
                <w:b/>
                <w:bCs/>
                <w:i/>
                <w:iCs/>
                <w:sz w:val="20"/>
                <w:szCs w:val="20"/>
              </w:rPr>
            </w:pPr>
          </w:p>
          <w:p w14:paraId="6499C96B" w14:textId="77777777" w:rsidR="00616E3C" w:rsidRPr="00607B0C" w:rsidRDefault="00616E3C" w:rsidP="00616E3C">
            <w:pPr>
              <w:rPr>
                <w:rFonts w:cs="Arial"/>
                <w:sz w:val="20"/>
                <w:szCs w:val="20"/>
              </w:rPr>
            </w:pPr>
            <w:r w:rsidRPr="00607B0C">
              <w:rPr>
                <w:rFonts w:cs="Arial"/>
                <w:sz w:val="20"/>
                <w:szCs w:val="20"/>
              </w:rPr>
              <w:t xml:space="preserve">This is the first time the ICB has undertaken this assessment as a new statutory organisation which was created in July 2022. </w:t>
            </w:r>
          </w:p>
          <w:p w14:paraId="7AD1054E" w14:textId="77777777" w:rsidR="00616E3C" w:rsidRPr="00607B0C" w:rsidRDefault="00616E3C" w:rsidP="00616E3C">
            <w:pPr>
              <w:rPr>
                <w:rFonts w:cs="Arial"/>
                <w:b/>
                <w:bCs/>
                <w:i/>
                <w:iCs/>
                <w:sz w:val="20"/>
                <w:szCs w:val="20"/>
              </w:rPr>
            </w:pPr>
          </w:p>
          <w:p w14:paraId="3FC56FB5" w14:textId="77777777" w:rsidR="00616E3C" w:rsidRPr="00607B0C" w:rsidRDefault="00616E3C" w:rsidP="00616E3C">
            <w:pPr>
              <w:rPr>
                <w:rFonts w:cs="Arial"/>
                <w:b/>
                <w:bCs/>
                <w:i/>
                <w:iCs/>
                <w:sz w:val="20"/>
                <w:szCs w:val="20"/>
              </w:rPr>
            </w:pPr>
            <w:r w:rsidRPr="00607B0C">
              <w:rPr>
                <w:rFonts w:cs="Arial"/>
                <w:b/>
                <w:bCs/>
                <w:i/>
                <w:iCs/>
                <w:sz w:val="20"/>
                <w:szCs w:val="20"/>
              </w:rPr>
              <w:t>EHI Impact Assessments</w:t>
            </w:r>
          </w:p>
          <w:p w14:paraId="145B3BAA" w14:textId="77777777" w:rsidR="00616E3C" w:rsidRPr="00607B0C" w:rsidRDefault="00616E3C" w:rsidP="00616E3C">
            <w:pPr>
              <w:rPr>
                <w:rFonts w:cs="Arial"/>
                <w:b/>
                <w:bCs/>
                <w:i/>
                <w:iCs/>
                <w:sz w:val="20"/>
                <w:szCs w:val="20"/>
              </w:rPr>
            </w:pPr>
          </w:p>
          <w:p w14:paraId="0B0C921F" w14:textId="77777777" w:rsidR="00616E3C" w:rsidRPr="00607B0C" w:rsidRDefault="00000000" w:rsidP="00616E3C">
            <w:pPr>
              <w:rPr>
                <w:rFonts w:cs="Arial"/>
                <w:sz w:val="20"/>
                <w:szCs w:val="20"/>
              </w:rPr>
            </w:pPr>
            <w:hyperlink r:id="rId35" w:history="1">
              <w:r w:rsidR="00616E3C" w:rsidRPr="00607B0C">
                <w:rPr>
                  <w:rStyle w:val="Hyperlink"/>
                  <w:rFonts w:cs="Arial"/>
                  <w:sz w:val="20"/>
                  <w:szCs w:val="20"/>
                </w:rPr>
                <w:t>https://www.shropshiretelfordandwrekin.ics.nhs.uk/home/ourequalityobjectives/</w:t>
              </w:r>
            </w:hyperlink>
          </w:p>
          <w:p w14:paraId="25AE28AD" w14:textId="77777777" w:rsidR="00616E3C" w:rsidRPr="00607B0C" w:rsidRDefault="00616E3C" w:rsidP="00607B0C">
            <w:pPr>
              <w:spacing w:after="160" w:line="259" w:lineRule="auto"/>
              <w:rPr>
                <w:rFonts w:eastAsia="Calibri" w:cs="Arial"/>
                <w:color w:val="auto"/>
                <w:kern w:val="2"/>
                <w:sz w:val="20"/>
                <w:szCs w:val="20"/>
                <w14:ligatures w14:val="standardContextual"/>
              </w:rPr>
            </w:pPr>
          </w:p>
        </w:tc>
        <w:tc>
          <w:tcPr>
            <w:tcW w:w="1567" w:type="dxa"/>
          </w:tcPr>
          <w:p w14:paraId="255B307E" w14:textId="432EEDCC" w:rsidR="00616E3C" w:rsidRPr="00607B0C" w:rsidRDefault="00C7006B" w:rsidP="00607B0C">
            <w:pPr>
              <w:spacing w:line="259" w:lineRule="auto"/>
              <w:rPr>
                <w:rFonts w:cs="Arial"/>
                <w:sz w:val="20"/>
                <w:szCs w:val="20"/>
              </w:rPr>
            </w:pPr>
            <w:r>
              <w:rPr>
                <w:rFonts w:cs="Arial"/>
                <w:sz w:val="20"/>
                <w:szCs w:val="20"/>
              </w:rPr>
              <w:t>0</w:t>
            </w:r>
          </w:p>
        </w:tc>
        <w:tc>
          <w:tcPr>
            <w:tcW w:w="2348" w:type="dxa"/>
          </w:tcPr>
          <w:p w14:paraId="43D9F744" w14:textId="77777777" w:rsidR="00C7006B" w:rsidRDefault="00C7006B" w:rsidP="00607B0C">
            <w:pPr>
              <w:spacing w:line="259" w:lineRule="auto"/>
              <w:rPr>
                <w:rFonts w:cs="Arial"/>
                <w:sz w:val="20"/>
                <w:szCs w:val="20"/>
              </w:rPr>
            </w:pPr>
          </w:p>
          <w:p w14:paraId="298E821F" w14:textId="77777777" w:rsidR="00C7006B" w:rsidRDefault="00C7006B" w:rsidP="00607B0C">
            <w:pPr>
              <w:spacing w:line="259" w:lineRule="auto"/>
              <w:rPr>
                <w:rFonts w:cs="Arial"/>
                <w:sz w:val="20"/>
                <w:szCs w:val="20"/>
              </w:rPr>
            </w:pPr>
          </w:p>
          <w:p w14:paraId="29BE83CC" w14:textId="77777777" w:rsidR="00C7006B" w:rsidRDefault="00C7006B" w:rsidP="00607B0C">
            <w:pPr>
              <w:spacing w:line="259" w:lineRule="auto"/>
              <w:rPr>
                <w:rFonts w:cs="Arial"/>
                <w:sz w:val="20"/>
                <w:szCs w:val="20"/>
              </w:rPr>
            </w:pPr>
          </w:p>
          <w:p w14:paraId="199AA193" w14:textId="5E5BC29B" w:rsidR="00616E3C" w:rsidRDefault="00C7006B" w:rsidP="00607B0C">
            <w:pPr>
              <w:spacing w:line="259" w:lineRule="auto"/>
              <w:rPr>
                <w:rFonts w:cs="Arial"/>
                <w:sz w:val="20"/>
                <w:szCs w:val="20"/>
              </w:rPr>
            </w:pPr>
            <w:r>
              <w:rPr>
                <w:rFonts w:cs="Arial"/>
                <w:sz w:val="20"/>
                <w:szCs w:val="20"/>
              </w:rPr>
              <w:t>Lisa Kelly and Execs and SLT</w:t>
            </w:r>
          </w:p>
          <w:p w14:paraId="319F7D74" w14:textId="77777777" w:rsidR="00C7006B" w:rsidRDefault="00C7006B" w:rsidP="00607B0C">
            <w:pPr>
              <w:spacing w:line="259" w:lineRule="auto"/>
              <w:rPr>
                <w:rFonts w:cs="Arial"/>
                <w:sz w:val="20"/>
                <w:szCs w:val="20"/>
              </w:rPr>
            </w:pPr>
          </w:p>
          <w:p w14:paraId="3BDBE117" w14:textId="5299F304" w:rsidR="00C7006B" w:rsidRDefault="00C7006B" w:rsidP="00607B0C">
            <w:pPr>
              <w:spacing w:line="259" w:lineRule="auto"/>
              <w:rPr>
                <w:rFonts w:cs="Arial"/>
                <w:sz w:val="20"/>
                <w:szCs w:val="20"/>
              </w:rPr>
            </w:pPr>
            <w:r>
              <w:rPr>
                <w:rFonts w:cs="Arial"/>
                <w:sz w:val="20"/>
                <w:szCs w:val="20"/>
              </w:rPr>
              <w:t xml:space="preserve">CSU HR and Alison Smith and Bethan </w:t>
            </w:r>
            <w:proofErr w:type="spellStart"/>
            <w:r>
              <w:rPr>
                <w:rFonts w:cs="Arial"/>
                <w:sz w:val="20"/>
                <w:szCs w:val="20"/>
              </w:rPr>
              <w:t>Emberton</w:t>
            </w:r>
            <w:proofErr w:type="spellEnd"/>
          </w:p>
          <w:p w14:paraId="57F64F4C" w14:textId="77777777" w:rsidR="00C7006B" w:rsidRDefault="00C7006B" w:rsidP="00607B0C">
            <w:pPr>
              <w:spacing w:line="259" w:lineRule="auto"/>
              <w:rPr>
                <w:rFonts w:cs="Arial"/>
                <w:sz w:val="20"/>
                <w:szCs w:val="20"/>
              </w:rPr>
            </w:pPr>
          </w:p>
          <w:p w14:paraId="5F99F47C" w14:textId="77777777" w:rsidR="00C7006B" w:rsidRDefault="00C7006B" w:rsidP="00607B0C">
            <w:pPr>
              <w:spacing w:line="259" w:lineRule="auto"/>
              <w:rPr>
                <w:rFonts w:cs="Arial"/>
                <w:sz w:val="20"/>
                <w:szCs w:val="20"/>
              </w:rPr>
            </w:pPr>
          </w:p>
          <w:p w14:paraId="4F310C8C" w14:textId="77777777" w:rsidR="00C7006B" w:rsidRDefault="00C7006B" w:rsidP="00607B0C">
            <w:pPr>
              <w:spacing w:line="259" w:lineRule="auto"/>
              <w:rPr>
                <w:rFonts w:cs="Arial"/>
                <w:sz w:val="20"/>
                <w:szCs w:val="20"/>
              </w:rPr>
            </w:pPr>
            <w:r>
              <w:rPr>
                <w:rFonts w:cs="Arial"/>
                <w:sz w:val="20"/>
                <w:szCs w:val="20"/>
              </w:rPr>
              <w:t xml:space="preserve">Alison Smith and Bethan </w:t>
            </w:r>
            <w:proofErr w:type="spellStart"/>
            <w:r>
              <w:rPr>
                <w:rFonts w:cs="Arial"/>
                <w:sz w:val="20"/>
                <w:szCs w:val="20"/>
              </w:rPr>
              <w:t>Emberton</w:t>
            </w:r>
            <w:proofErr w:type="spellEnd"/>
          </w:p>
          <w:p w14:paraId="7B3C0CC1" w14:textId="77777777" w:rsidR="00C7006B" w:rsidRDefault="00C7006B" w:rsidP="00607B0C">
            <w:pPr>
              <w:spacing w:line="259" w:lineRule="auto"/>
              <w:rPr>
                <w:rFonts w:cs="Arial"/>
                <w:sz w:val="20"/>
                <w:szCs w:val="20"/>
              </w:rPr>
            </w:pPr>
          </w:p>
          <w:p w14:paraId="63C57535" w14:textId="77777777" w:rsidR="00C7006B" w:rsidRDefault="00C7006B" w:rsidP="00607B0C">
            <w:pPr>
              <w:spacing w:line="259" w:lineRule="auto"/>
              <w:rPr>
                <w:rFonts w:cs="Arial"/>
                <w:sz w:val="20"/>
                <w:szCs w:val="20"/>
              </w:rPr>
            </w:pPr>
          </w:p>
          <w:p w14:paraId="66888561" w14:textId="77777777" w:rsidR="00C7006B" w:rsidRDefault="00C7006B" w:rsidP="00607B0C">
            <w:pPr>
              <w:spacing w:line="259" w:lineRule="auto"/>
              <w:rPr>
                <w:rFonts w:cs="Arial"/>
                <w:sz w:val="20"/>
                <w:szCs w:val="20"/>
              </w:rPr>
            </w:pPr>
            <w:r>
              <w:rPr>
                <w:rFonts w:cs="Arial"/>
                <w:sz w:val="20"/>
                <w:szCs w:val="20"/>
              </w:rPr>
              <w:t>Quality Team</w:t>
            </w:r>
          </w:p>
          <w:p w14:paraId="2E63C125" w14:textId="77777777" w:rsidR="00C7006B" w:rsidRDefault="00C7006B" w:rsidP="00607B0C">
            <w:pPr>
              <w:spacing w:line="259" w:lineRule="auto"/>
              <w:rPr>
                <w:rFonts w:cs="Arial"/>
                <w:sz w:val="20"/>
                <w:szCs w:val="20"/>
              </w:rPr>
            </w:pPr>
          </w:p>
          <w:p w14:paraId="79B505EA" w14:textId="77777777" w:rsidR="00C7006B" w:rsidRDefault="00C7006B" w:rsidP="00607B0C">
            <w:pPr>
              <w:spacing w:line="259" w:lineRule="auto"/>
              <w:rPr>
                <w:rFonts w:cs="Arial"/>
                <w:sz w:val="20"/>
                <w:szCs w:val="20"/>
              </w:rPr>
            </w:pPr>
          </w:p>
          <w:p w14:paraId="0CF7C7FE" w14:textId="77777777" w:rsidR="00C7006B" w:rsidRDefault="00C7006B" w:rsidP="00607B0C">
            <w:pPr>
              <w:spacing w:line="259" w:lineRule="auto"/>
              <w:rPr>
                <w:rFonts w:cs="Arial"/>
                <w:sz w:val="20"/>
                <w:szCs w:val="20"/>
              </w:rPr>
            </w:pPr>
          </w:p>
          <w:p w14:paraId="7226FF81" w14:textId="77777777" w:rsidR="00C7006B" w:rsidRDefault="00C7006B" w:rsidP="00607B0C">
            <w:pPr>
              <w:spacing w:line="259" w:lineRule="auto"/>
              <w:rPr>
                <w:rFonts w:cs="Arial"/>
                <w:sz w:val="20"/>
                <w:szCs w:val="20"/>
              </w:rPr>
            </w:pPr>
          </w:p>
          <w:p w14:paraId="08738238" w14:textId="77777777" w:rsidR="00C7006B" w:rsidRDefault="00C7006B" w:rsidP="00607B0C">
            <w:pPr>
              <w:spacing w:line="259" w:lineRule="auto"/>
              <w:rPr>
                <w:rFonts w:cs="Arial"/>
                <w:sz w:val="20"/>
                <w:szCs w:val="20"/>
              </w:rPr>
            </w:pPr>
          </w:p>
          <w:p w14:paraId="36601BBB" w14:textId="579DFA7B" w:rsidR="00C7006B" w:rsidRPr="00607B0C" w:rsidRDefault="00C7006B" w:rsidP="00607B0C">
            <w:pPr>
              <w:spacing w:line="259" w:lineRule="auto"/>
              <w:rPr>
                <w:rFonts w:cs="Arial"/>
                <w:sz w:val="20"/>
                <w:szCs w:val="20"/>
              </w:rPr>
            </w:pPr>
          </w:p>
        </w:tc>
      </w:tr>
      <w:tr w:rsidR="00607B0C" w:rsidRPr="00607B0C" w14:paraId="34A9FF53" w14:textId="77777777" w:rsidTr="00616E3C">
        <w:trPr>
          <w:cantSplit/>
          <w:trHeight w:val="495"/>
        </w:trPr>
        <w:tc>
          <w:tcPr>
            <w:tcW w:w="1079" w:type="dxa"/>
            <w:vMerge/>
            <w:shd w:val="clear" w:color="auto" w:fill="BDDEFF" w:themeFill="accent1" w:themeFillTint="33"/>
          </w:tcPr>
          <w:p w14:paraId="3CF4E659" w14:textId="77777777" w:rsidR="00607B0C" w:rsidRPr="00607B0C" w:rsidRDefault="00607B0C" w:rsidP="00607B0C">
            <w:pPr>
              <w:spacing w:after="160" w:line="259" w:lineRule="auto"/>
              <w:rPr>
                <w:rFonts w:cs="Arial"/>
                <w:sz w:val="20"/>
                <w:szCs w:val="20"/>
              </w:rPr>
            </w:pPr>
          </w:p>
        </w:tc>
        <w:tc>
          <w:tcPr>
            <w:tcW w:w="3027" w:type="dxa"/>
            <w:vMerge w:val="restart"/>
            <w:shd w:val="clear" w:color="auto" w:fill="BDDEFF" w:themeFill="accent1" w:themeFillTint="33"/>
          </w:tcPr>
          <w:p w14:paraId="1A35BA0D" w14:textId="73FA8178" w:rsidR="00607B0C" w:rsidRPr="00607B0C" w:rsidRDefault="00607B0C" w:rsidP="00607B0C">
            <w:pPr>
              <w:spacing w:line="259" w:lineRule="auto"/>
              <w:rPr>
                <w:rFonts w:cs="Arial"/>
                <w:sz w:val="20"/>
                <w:szCs w:val="20"/>
              </w:rPr>
            </w:pPr>
          </w:p>
        </w:tc>
        <w:tc>
          <w:tcPr>
            <w:tcW w:w="5575" w:type="dxa"/>
          </w:tcPr>
          <w:p w14:paraId="0742772E" w14:textId="77777777" w:rsidR="00607B0C" w:rsidRPr="00607B0C" w:rsidRDefault="00607B0C" w:rsidP="00607B0C">
            <w:pPr>
              <w:rPr>
                <w:rFonts w:cs="Arial"/>
                <w:b/>
                <w:bCs/>
                <w:i/>
                <w:iCs/>
                <w:sz w:val="20"/>
                <w:szCs w:val="20"/>
              </w:rPr>
            </w:pPr>
            <w:r w:rsidRPr="00607B0C">
              <w:rPr>
                <w:rFonts w:cs="Arial"/>
                <w:b/>
                <w:bCs/>
                <w:i/>
                <w:iCs/>
                <w:sz w:val="20"/>
                <w:szCs w:val="20"/>
              </w:rPr>
              <w:t>Accessible Information Standard</w:t>
            </w:r>
          </w:p>
          <w:p w14:paraId="1BE2E240" w14:textId="77777777" w:rsidR="00607B0C" w:rsidRPr="00607B0C" w:rsidRDefault="00607B0C" w:rsidP="00607B0C">
            <w:pPr>
              <w:rPr>
                <w:rFonts w:cs="Arial"/>
                <w:b/>
                <w:bCs/>
                <w:i/>
                <w:iCs/>
                <w:sz w:val="20"/>
                <w:szCs w:val="20"/>
              </w:rPr>
            </w:pPr>
          </w:p>
          <w:p w14:paraId="6A0E701D" w14:textId="77777777" w:rsidR="00607B0C" w:rsidRPr="00607B0C" w:rsidRDefault="00607B0C" w:rsidP="00607B0C">
            <w:pPr>
              <w:rPr>
                <w:rFonts w:cs="Arial"/>
                <w:sz w:val="20"/>
                <w:szCs w:val="20"/>
              </w:rPr>
            </w:pPr>
            <w:r w:rsidRPr="00607B0C">
              <w:rPr>
                <w:rFonts w:cs="Arial"/>
                <w:sz w:val="20"/>
                <w:szCs w:val="20"/>
              </w:rPr>
              <w:t xml:space="preserve">A quarterly report on the Accessible Information Standard for the three functions that the ICB hosts that have a patient facing role: TRAQs/RAS, Individual Commissioning and Complaints, is provided to the Quality &amp; Performance Committee. </w:t>
            </w:r>
          </w:p>
          <w:p w14:paraId="46EFF196" w14:textId="77777777" w:rsidR="00607B0C" w:rsidRPr="00607B0C" w:rsidRDefault="00607B0C" w:rsidP="00607B0C">
            <w:pPr>
              <w:rPr>
                <w:rFonts w:cs="Arial"/>
                <w:sz w:val="20"/>
                <w:szCs w:val="20"/>
              </w:rPr>
            </w:pPr>
          </w:p>
          <w:p w14:paraId="7E13D44A" w14:textId="77777777" w:rsidR="00607B0C" w:rsidRPr="00607B0C" w:rsidRDefault="00607B0C" w:rsidP="00607B0C">
            <w:pPr>
              <w:pStyle w:val="StyleLeft127cm"/>
              <w:spacing w:after="0"/>
              <w:ind w:left="0"/>
              <w:rPr>
                <w:kern w:val="2"/>
                <w:sz w:val="20"/>
                <w:szCs w:val="20"/>
                <w14:ligatures w14:val="standardContextual"/>
              </w:rPr>
            </w:pPr>
            <w:r w:rsidRPr="00607B0C">
              <w:rPr>
                <w:kern w:val="2"/>
                <w:sz w:val="20"/>
                <w:szCs w:val="20"/>
                <w14:ligatures w14:val="standardContextual"/>
              </w:rPr>
              <w:t>Some examples of how services are ensuring that communications are met:</w:t>
            </w:r>
          </w:p>
          <w:p w14:paraId="59C4220D" w14:textId="77777777" w:rsidR="00607B0C" w:rsidRPr="00607B0C" w:rsidRDefault="00607B0C" w:rsidP="00607B0C">
            <w:pPr>
              <w:pStyle w:val="StyleLeft127cm"/>
              <w:spacing w:after="0"/>
              <w:ind w:left="0"/>
              <w:rPr>
                <w:kern w:val="2"/>
                <w:sz w:val="20"/>
                <w:szCs w:val="20"/>
                <w14:ligatures w14:val="standardContextual"/>
              </w:rPr>
            </w:pPr>
          </w:p>
          <w:p w14:paraId="545B40A3" w14:textId="3BFC74F5" w:rsidR="00607B0C" w:rsidRPr="00607B0C" w:rsidRDefault="00607B0C" w:rsidP="00427330">
            <w:pPr>
              <w:pStyle w:val="StyleLeft127cm"/>
              <w:numPr>
                <w:ilvl w:val="0"/>
                <w:numId w:val="22"/>
              </w:numPr>
              <w:spacing w:after="0"/>
              <w:ind w:left="314" w:hanging="314"/>
              <w:rPr>
                <w:kern w:val="2"/>
                <w:sz w:val="20"/>
                <w:szCs w:val="20"/>
                <w14:ligatures w14:val="standardContextual"/>
              </w:rPr>
            </w:pPr>
            <w:r w:rsidRPr="00607B0C">
              <w:rPr>
                <w:kern w:val="2"/>
                <w:sz w:val="20"/>
                <w:szCs w:val="20"/>
                <w14:ligatures w14:val="standardContextual"/>
              </w:rPr>
              <w:t xml:space="preserve">The Patient Services </w:t>
            </w:r>
            <w:r w:rsidR="00F97B43">
              <w:rPr>
                <w:kern w:val="2"/>
                <w:sz w:val="20"/>
                <w:szCs w:val="20"/>
                <w14:ligatures w14:val="standardContextual"/>
              </w:rPr>
              <w:t>T</w:t>
            </w:r>
            <w:r w:rsidRPr="00607B0C">
              <w:rPr>
                <w:kern w:val="2"/>
                <w:sz w:val="20"/>
                <w:szCs w:val="20"/>
                <w14:ligatures w14:val="standardContextual"/>
              </w:rPr>
              <w:t xml:space="preserve">eam have a generic statement on the bottom of their emails, asking patients to let them know if they do have an identified communication need.  This question is also asked on complaint consent forms and patients are asked verbally how they prefer to be communicated with also.  If there is a communication need identified, this is recorded and flagged on the Patient Services recording system, thus ensuring that communication in future meets the individual need.   </w:t>
            </w:r>
          </w:p>
          <w:p w14:paraId="4BCB86FB" w14:textId="77777777" w:rsidR="00607B0C" w:rsidRPr="00607B0C" w:rsidRDefault="00607B0C" w:rsidP="00427330">
            <w:pPr>
              <w:pStyle w:val="StyleLeft127cm"/>
              <w:numPr>
                <w:ilvl w:val="0"/>
                <w:numId w:val="22"/>
              </w:numPr>
              <w:spacing w:after="0"/>
              <w:ind w:left="314" w:hanging="314"/>
              <w:rPr>
                <w:kern w:val="2"/>
                <w:sz w:val="20"/>
                <w:szCs w:val="20"/>
                <w14:ligatures w14:val="standardContextual"/>
              </w:rPr>
            </w:pPr>
            <w:r w:rsidRPr="00607B0C">
              <w:rPr>
                <w:kern w:val="2"/>
                <w:sz w:val="20"/>
                <w:szCs w:val="20"/>
                <w14:ligatures w14:val="standardContextual"/>
              </w:rPr>
              <w:t xml:space="preserve">The referral assessment services (RAS &amp; TRAQS) provide large text letters for someone with partial sight loss, communication can be via email to allow time for processing for a patient with autism or hearing loss and the team also offer to contact a family member on patient’s behalf to support other needs. </w:t>
            </w:r>
          </w:p>
          <w:p w14:paraId="5A0615E3" w14:textId="7D34549D" w:rsidR="00607B0C" w:rsidRPr="00607B0C" w:rsidRDefault="00607B0C" w:rsidP="00427330">
            <w:pPr>
              <w:pStyle w:val="StyleLeft127cm"/>
              <w:numPr>
                <w:ilvl w:val="0"/>
                <w:numId w:val="22"/>
              </w:numPr>
              <w:spacing w:after="0"/>
              <w:ind w:left="314" w:hanging="314"/>
              <w:rPr>
                <w:kern w:val="2"/>
                <w:sz w:val="20"/>
                <w:szCs w:val="20"/>
                <w14:ligatures w14:val="standardContextual"/>
              </w:rPr>
            </w:pPr>
            <w:r w:rsidRPr="00607B0C">
              <w:rPr>
                <w:kern w:val="2"/>
                <w:sz w:val="20"/>
                <w:szCs w:val="20"/>
                <w14:ligatures w14:val="standardContextual"/>
              </w:rPr>
              <w:t>The Prescription Ordering Direct</w:t>
            </w:r>
            <w:r w:rsidR="00F97B43">
              <w:rPr>
                <w:kern w:val="2"/>
                <w:sz w:val="20"/>
                <w:szCs w:val="20"/>
                <w14:ligatures w14:val="standardContextual"/>
              </w:rPr>
              <w:t xml:space="preserve"> (POD)</w:t>
            </w:r>
            <w:r w:rsidRPr="00607B0C">
              <w:rPr>
                <w:kern w:val="2"/>
                <w:sz w:val="20"/>
                <w:szCs w:val="20"/>
                <w14:ligatures w14:val="standardContextual"/>
              </w:rPr>
              <w:t xml:space="preserve"> Service - Contact is initiated with this service by patients, and they are therefore able to use their preferred method of communication.  Medication can be ordered via telephone, email or via an online web form.  For those patients who are unable to use these methods of communication, their GP Practice can arrange for their prescription to be ordered via other means.  When contacted</w:t>
            </w:r>
            <w:r w:rsidRPr="00607B0C">
              <w:rPr>
                <w:rFonts w:eastAsia="Times New Roman"/>
                <w:i/>
                <w:iCs/>
                <w:sz w:val="20"/>
                <w:szCs w:val="20"/>
              </w:rPr>
              <w:t xml:space="preserve"> </w:t>
            </w:r>
            <w:r w:rsidRPr="00607B0C">
              <w:rPr>
                <w:kern w:val="2"/>
                <w:sz w:val="20"/>
                <w:szCs w:val="20"/>
                <w14:ligatures w14:val="standardContextual"/>
              </w:rPr>
              <w:t xml:space="preserve">by a patient POD can dial directly into the clinical system of their medical practice and can see if there have been any alerts for addition accessibility needs such as hearing impairment, visual impairment etc.  POD adapt their call processes to ensure communication needs are met.  </w:t>
            </w:r>
          </w:p>
          <w:p w14:paraId="368282FA" w14:textId="77777777" w:rsidR="00607B0C" w:rsidRPr="00607B0C" w:rsidRDefault="00607B0C" w:rsidP="00427330">
            <w:pPr>
              <w:pStyle w:val="StyleLeft127cm"/>
              <w:numPr>
                <w:ilvl w:val="0"/>
                <w:numId w:val="22"/>
              </w:numPr>
              <w:spacing w:after="0"/>
              <w:ind w:left="314" w:hanging="314"/>
              <w:rPr>
                <w:kern w:val="2"/>
                <w:sz w:val="20"/>
                <w:szCs w:val="20"/>
                <w14:ligatures w14:val="standardContextual"/>
              </w:rPr>
            </w:pPr>
            <w:r w:rsidRPr="00607B0C">
              <w:rPr>
                <w:kern w:val="2"/>
                <w:sz w:val="20"/>
                <w:szCs w:val="20"/>
                <w14:ligatures w14:val="standardContextual"/>
              </w:rPr>
              <w:t xml:space="preserve">The Individual Commissioning Team (ICT) - the Accessible Information Standard is built into the day to day working of the team. It also forms part of the Continuing Healthcare checklist section; consent and understanding of the process. The ICT use the alert on their case recording to ensure communication needs are identified.  </w:t>
            </w:r>
          </w:p>
          <w:p w14:paraId="1A2F56C6" w14:textId="09B7994E" w:rsidR="00607B0C" w:rsidRPr="00607B0C" w:rsidRDefault="00607B0C" w:rsidP="00205AF2">
            <w:pPr>
              <w:pStyle w:val="StyleLeft127cm"/>
              <w:numPr>
                <w:ilvl w:val="0"/>
                <w:numId w:val="22"/>
              </w:numPr>
              <w:spacing w:after="0"/>
              <w:ind w:left="314" w:hanging="314"/>
              <w:rPr>
                <w:rFonts w:eastAsia="Calibri"/>
                <w:kern w:val="2"/>
                <w:sz w:val="20"/>
                <w:szCs w:val="20"/>
                <w14:ligatures w14:val="standardContextual"/>
              </w:rPr>
            </w:pPr>
            <w:r w:rsidRPr="00607B0C">
              <w:rPr>
                <w:kern w:val="2"/>
                <w:sz w:val="20"/>
                <w:szCs w:val="20"/>
                <w14:ligatures w14:val="standardContextual"/>
              </w:rPr>
              <w:lastRenderedPageBreak/>
              <w:t xml:space="preserve">NHS Shropshire, Telford and Wrekin has access to an interpretation and translation service where this is required.  </w:t>
            </w:r>
          </w:p>
        </w:tc>
        <w:tc>
          <w:tcPr>
            <w:tcW w:w="1567" w:type="dxa"/>
            <w:vMerge w:val="restart"/>
          </w:tcPr>
          <w:p w14:paraId="25209970" w14:textId="11140210" w:rsidR="00607B0C" w:rsidRPr="00607B0C" w:rsidRDefault="00607B0C" w:rsidP="00607B0C">
            <w:pPr>
              <w:spacing w:line="259" w:lineRule="auto"/>
              <w:rPr>
                <w:rFonts w:cs="Arial"/>
                <w:sz w:val="20"/>
                <w:szCs w:val="20"/>
              </w:rPr>
            </w:pPr>
          </w:p>
        </w:tc>
        <w:tc>
          <w:tcPr>
            <w:tcW w:w="2348" w:type="dxa"/>
            <w:vMerge w:val="restart"/>
          </w:tcPr>
          <w:p w14:paraId="6EAB174E" w14:textId="114B7F92" w:rsidR="00607B0C" w:rsidRPr="00607B0C" w:rsidRDefault="00C7006B" w:rsidP="00607B0C">
            <w:pPr>
              <w:spacing w:line="259" w:lineRule="auto"/>
              <w:rPr>
                <w:rFonts w:eastAsia="Calibri" w:cs="Arial"/>
                <w:color w:val="auto"/>
                <w:kern w:val="2"/>
                <w:sz w:val="20"/>
                <w:szCs w:val="20"/>
                <w14:ligatures w14:val="standardContextual"/>
              </w:rPr>
            </w:pPr>
            <w:r>
              <w:rPr>
                <w:rFonts w:eastAsia="Calibri" w:cs="Arial"/>
                <w:color w:val="auto"/>
                <w:kern w:val="2"/>
                <w:sz w:val="20"/>
                <w:szCs w:val="20"/>
                <w14:ligatures w14:val="standardContextual"/>
              </w:rPr>
              <w:t>Quality Team – Complaints Team</w:t>
            </w:r>
          </w:p>
        </w:tc>
      </w:tr>
      <w:tr w:rsidR="00607B0C" w:rsidRPr="00607B0C" w14:paraId="7ABB8455" w14:textId="77777777" w:rsidTr="005431A4">
        <w:trPr>
          <w:cantSplit/>
          <w:trHeight w:val="1474"/>
        </w:trPr>
        <w:tc>
          <w:tcPr>
            <w:tcW w:w="1079" w:type="dxa"/>
            <w:vMerge/>
            <w:shd w:val="clear" w:color="auto" w:fill="BDDEFF" w:themeFill="accent1" w:themeFillTint="33"/>
          </w:tcPr>
          <w:p w14:paraId="00548831" w14:textId="77777777" w:rsidR="00607B0C" w:rsidRPr="00607B0C" w:rsidRDefault="00607B0C" w:rsidP="00607B0C">
            <w:pPr>
              <w:spacing w:after="160" w:line="259" w:lineRule="auto"/>
              <w:rPr>
                <w:rFonts w:cs="Arial"/>
                <w:sz w:val="20"/>
                <w:szCs w:val="20"/>
              </w:rPr>
            </w:pPr>
          </w:p>
        </w:tc>
        <w:tc>
          <w:tcPr>
            <w:tcW w:w="3027" w:type="dxa"/>
            <w:vMerge/>
            <w:shd w:val="clear" w:color="auto" w:fill="BDDEFF" w:themeFill="accent1" w:themeFillTint="33"/>
          </w:tcPr>
          <w:p w14:paraId="45F97779" w14:textId="5C8384DF" w:rsidR="00607B0C" w:rsidRPr="00607B0C" w:rsidRDefault="00607B0C" w:rsidP="00607B0C">
            <w:pPr>
              <w:spacing w:line="259" w:lineRule="auto"/>
              <w:rPr>
                <w:rFonts w:cs="Arial"/>
                <w:sz w:val="20"/>
                <w:szCs w:val="20"/>
              </w:rPr>
            </w:pPr>
          </w:p>
        </w:tc>
        <w:tc>
          <w:tcPr>
            <w:tcW w:w="5575" w:type="dxa"/>
          </w:tcPr>
          <w:p w14:paraId="76784E43" w14:textId="14739008" w:rsidR="00607B0C" w:rsidRPr="00607B0C" w:rsidRDefault="00607B0C" w:rsidP="00607B0C">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Some of the tools specified are completed i.e. WRES and WDES, staff retention and HR statistics, but evidence lacking to demonstrate monitoring of the outputs of these tools by Board system and senior leaders.</w:t>
            </w:r>
          </w:p>
          <w:p w14:paraId="130DB017" w14:textId="66055C2C" w:rsidR="00607B0C" w:rsidRPr="00607B0C" w:rsidRDefault="00607B0C" w:rsidP="00607B0C">
            <w:pPr>
              <w:spacing w:after="160" w:line="259" w:lineRule="auto"/>
              <w:rPr>
                <w:rFonts w:eastAsia="Calibri" w:cs="Arial"/>
                <w:color w:val="auto"/>
                <w:kern w:val="2"/>
                <w:sz w:val="20"/>
                <w:szCs w:val="20"/>
                <w14:ligatures w14:val="standardContextual"/>
              </w:rPr>
            </w:pPr>
            <w:r w:rsidRPr="00607B0C">
              <w:rPr>
                <w:rFonts w:eastAsia="Calibri" w:cs="Arial"/>
                <w:color w:val="auto"/>
                <w:kern w:val="2"/>
                <w:sz w:val="20"/>
                <w:szCs w:val="20"/>
                <w14:ligatures w14:val="standardContextual"/>
              </w:rPr>
              <w:t>HR function - legal requirements as suggested in EDS guidance to complete these tools by the ICB need to be reviewed and relevance clarified.</w:t>
            </w:r>
          </w:p>
          <w:p w14:paraId="240DA1BE" w14:textId="77777777" w:rsidR="00607B0C" w:rsidRDefault="00607B0C" w:rsidP="00607B0C">
            <w:pPr>
              <w:spacing w:after="160" w:line="259" w:lineRule="auto"/>
              <w:rPr>
                <w:rFonts w:cs="Arial"/>
                <w:sz w:val="20"/>
                <w:szCs w:val="20"/>
              </w:rPr>
            </w:pPr>
            <w:r w:rsidRPr="00607B0C">
              <w:rPr>
                <w:rFonts w:cs="Arial"/>
                <w:sz w:val="20"/>
                <w:szCs w:val="20"/>
              </w:rPr>
              <w:t>Basic requirements for score could not be demonstrated score is 0.</w:t>
            </w:r>
          </w:p>
          <w:p w14:paraId="5BE4C91D" w14:textId="77777777" w:rsidR="00754AFF" w:rsidRPr="00754AFF" w:rsidRDefault="00754AFF" w:rsidP="00607B0C">
            <w:pPr>
              <w:spacing w:after="160" w:line="259" w:lineRule="auto"/>
              <w:rPr>
                <w:rFonts w:eastAsia="Calibri" w:cs="Arial"/>
                <w:color w:val="auto"/>
                <w:kern w:val="2"/>
                <w:sz w:val="20"/>
                <w:szCs w:val="20"/>
                <w:highlight w:val="yellow"/>
                <w14:ligatures w14:val="standardContextual"/>
              </w:rPr>
            </w:pPr>
            <w:r w:rsidRPr="00754AFF">
              <w:rPr>
                <w:rFonts w:eastAsia="Calibri" w:cs="Arial"/>
                <w:color w:val="auto"/>
                <w:kern w:val="2"/>
                <w:sz w:val="20"/>
                <w:szCs w:val="20"/>
                <w:highlight w:val="yellow"/>
                <w14:ligatures w14:val="standardContextual"/>
              </w:rPr>
              <w:t>Recommendations:</w:t>
            </w:r>
          </w:p>
          <w:p w14:paraId="7BE94286" w14:textId="77777777" w:rsidR="00754AFF" w:rsidRPr="00754AFF" w:rsidRDefault="00754AFF" w:rsidP="00427330">
            <w:pPr>
              <w:pStyle w:val="ListParagraph"/>
              <w:numPr>
                <w:ilvl w:val="0"/>
                <w:numId w:val="28"/>
              </w:numPr>
              <w:spacing w:after="160" w:line="259" w:lineRule="auto"/>
              <w:rPr>
                <w:rFonts w:eastAsia="Calibri" w:cs="Arial"/>
                <w:color w:val="auto"/>
                <w:kern w:val="2"/>
                <w:sz w:val="20"/>
                <w:szCs w:val="20"/>
                <w:highlight w:val="yellow"/>
                <w14:ligatures w14:val="standardContextual"/>
              </w:rPr>
            </w:pPr>
            <w:r w:rsidRPr="00754AFF">
              <w:rPr>
                <w:rFonts w:eastAsia="Calibri" w:cs="Arial"/>
                <w:color w:val="auto"/>
                <w:kern w:val="2"/>
                <w:sz w:val="20"/>
                <w:szCs w:val="20"/>
                <w:highlight w:val="yellow"/>
                <w14:ligatures w14:val="standardContextual"/>
              </w:rPr>
              <w:t>ICB to clarify if it is subject to Gender Pay Gap reporting and to implement this reporting and take action to address areas of concern</w:t>
            </w:r>
          </w:p>
          <w:p w14:paraId="0E69353A" w14:textId="345EE66C" w:rsidR="00754AFF" w:rsidRPr="00754AFF" w:rsidRDefault="00754AFF" w:rsidP="00427330">
            <w:pPr>
              <w:pStyle w:val="ListParagraph"/>
              <w:numPr>
                <w:ilvl w:val="0"/>
                <w:numId w:val="28"/>
              </w:numPr>
              <w:spacing w:after="160" w:line="259" w:lineRule="auto"/>
              <w:rPr>
                <w:rFonts w:eastAsia="Calibri" w:cs="Arial"/>
                <w:color w:val="auto"/>
                <w:kern w:val="2"/>
                <w:sz w:val="20"/>
                <w:szCs w:val="20"/>
                <w14:ligatures w14:val="standardContextual"/>
              </w:rPr>
            </w:pPr>
            <w:r w:rsidRPr="00754AFF">
              <w:rPr>
                <w:rFonts w:eastAsia="Calibri" w:cs="Arial"/>
                <w:color w:val="auto"/>
                <w:kern w:val="2"/>
                <w:sz w:val="20"/>
                <w:szCs w:val="20"/>
                <w:highlight w:val="yellow"/>
                <w14:ligatures w14:val="standardContextual"/>
              </w:rPr>
              <w:t>ICB to fully implement WRES and WDES reporting and take action to address areas of concern.</w:t>
            </w:r>
          </w:p>
        </w:tc>
        <w:tc>
          <w:tcPr>
            <w:tcW w:w="1567" w:type="dxa"/>
            <w:vMerge/>
          </w:tcPr>
          <w:p w14:paraId="752BB2E1" w14:textId="067A40DB" w:rsidR="00607B0C" w:rsidRPr="00607B0C" w:rsidRDefault="00607B0C" w:rsidP="00607B0C">
            <w:pPr>
              <w:spacing w:line="259" w:lineRule="auto"/>
              <w:rPr>
                <w:rFonts w:cs="Arial"/>
                <w:sz w:val="20"/>
                <w:szCs w:val="20"/>
              </w:rPr>
            </w:pPr>
          </w:p>
        </w:tc>
        <w:tc>
          <w:tcPr>
            <w:tcW w:w="2348" w:type="dxa"/>
            <w:vMerge/>
          </w:tcPr>
          <w:p w14:paraId="287A6683" w14:textId="77777777" w:rsidR="00607B0C" w:rsidRPr="00607B0C" w:rsidRDefault="00607B0C" w:rsidP="00607B0C">
            <w:pPr>
              <w:spacing w:line="259" w:lineRule="auto"/>
              <w:rPr>
                <w:rFonts w:cs="Arial"/>
                <w:sz w:val="20"/>
                <w:szCs w:val="20"/>
              </w:rPr>
            </w:pPr>
          </w:p>
        </w:tc>
      </w:tr>
      <w:tr w:rsidR="00607B0C" w:rsidRPr="00607B0C" w14:paraId="164E6232" w14:textId="77777777" w:rsidTr="00616E3C">
        <w:tc>
          <w:tcPr>
            <w:tcW w:w="9681" w:type="dxa"/>
            <w:gridSpan w:val="3"/>
            <w:shd w:val="clear" w:color="auto" w:fill="BDDEFF" w:themeFill="accent1" w:themeFillTint="33"/>
          </w:tcPr>
          <w:p w14:paraId="06D09B6E" w14:textId="77777777" w:rsidR="00607B0C" w:rsidRPr="00607B0C" w:rsidRDefault="00607B0C" w:rsidP="00607B0C">
            <w:pPr>
              <w:rPr>
                <w:rFonts w:cs="Arial"/>
                <w:b/>
                <w:sz w:val="20"/>
                <w:szCs w:val="20"/>
              </w:rPr>
            </w:pPr>
            <w:r w:rsidRPr="00607B0C">
              <w:rPr>
                <w:rFonts w:cs="Arial"/>
                <w:b/>
                <w:sz w:val="20"/>
                <w:szCs w:val="20"/>
              </w:rPr>
              <w:t>Domain 3: Inclusive leadership overall rating</w:t>
            </w:r>
          </w:p>
        </w:tc>
        <w:tc>
          <w:tcPr>
            <w:tcW w:w="1567" w:type="dxa"/>
            <w:shd w:val="clear" w:color="auto" w:fill="BDDEFF" w:themeFill="text2" w:themeFillTint="33"/>
          </w:tcPr>
          <w:p w14:paraId="0BE789D4" w14:textId="3EED45EA" w:rsidR="00607B0C" w:rsidRPr="00616E3C" w:rsidRDefault="00607B0C" w:rsidP="00607B0C">
            <w:pPr>
              <w:spacing w:after="160" w:line="259" w:lineRule="auto"/>
              <w:rPr>
                <w:rFonts w:cs="Arial"/>
                <w:b/>
                <w:bCs/>
                <w:sz w:val="20"/>
                <w:szCs w:val="20"/>
              </w:rPr>
            </w:pPr>
            <w:r w:rsidRPr="00616E3C">
              <w:rPr>
                <w:rFonts w:cs="Arial"/>
                <w:b/>
                <w:bCs/>
                <w:sz w:val="20"/>
                <w:szCs w:val="20"/>
              </w:rPr>
              <w:t>0</w:t>
            </w:r>
          </w:p>
        </w:tc>
        <w:tc>
          <w:tcPr>
            <w:tcW w:w="2348" w:type="dxa"/>
            <w:shd w:val="clear" w:color="auto" w:fill="BDDEFF" w:themeFill="accent1" w:themeFillTint="33"/>
          </w:tcPr>
          <w:p w14:paraId="4C9F4CB4" w14:textId="77777777" w:rsidR="00607B0C" w:rsidRPr="00607B0C" w:rsidRDefault="00607B0C" w:rsidP="00607B0C">
            <w:pPr>
              <w:spacing w:after="160" w:line="259" w:lineRule="auto"/>
              <w:rPr>
                <w:rFonts w:cs="Arial"/>
                <w:sz w:val="20"/>
                <w:szCs w:val="20"/>
              </w:rPr>
            </w:pPr>
          </w:p>
        </w:tc>
      </w:tr>
      <w:tr w:rsidR="00607B0C" w:rsidRPr="00607B0C" w14:paraId="3F78D7AD" w14:textId="77777777" w:rsidTr="00616E3C">
        <w:tc>
          <w:tcPr>
            <w:tcW w:w="9681" w:type="dxa"/>
            <w:gridSpan w:val="3"/>
            <w:shd w:val="clear" w:color="auto" w:fill="BDDEFF" w:themeFill="accent1" w:themeFillTint="33"/>
          </w:tcPr>
          <w:p w14:paraId="48D34E4B" w14:textId="2EB48A50" w:rsidR="00607B0C" w:rsidRPr="00607B0C" w:rsidRDefault="00607B0C" w:rsidP="00607B0C">
            <w:pPr>
              <w:rPr>
                <w:rFonts w:cs="Arial"/>
                <w:b/>
                <w:sz w:val="20"/>
                <w:szCs w:val="20"/>
              </w:rPr>
            </w:pPr>
            <w:r w:rsidRPr="00607B0C">
              <w:rPr>
                <w:rFonts w:cs="Arial"/>
                <w:b/>
                <w:sz w:val="20"/>
                <w:szCs w:val="20"/>
              </w:rPr>
              <w:t xml:space="preserve">Overall scoring across all three domains: </w:t>
            </w:r>
          </w:p>
        </w:tc>
        <w:tc>
          <w:tcPr>
            <w:tcW w:w="1567" w:type="dxa"/>
            <w:shd w:val="clear" w:color="auto" w:fill="BDDEFF" w:themeFill="text2" w:themeFillTint="33"/>
          </w:tcPr>
          <w:p w14:paraId="6D6F73AD" w14:textId="731C8D12" w:rsidR="00607B0C" w:rsidRPr="00616E3C" w:rsidRDefault="00607B0C" w:rsidP="00607B0C">
            <w:pPr>
              <w:spacing w:after="160" w:line="259" w:lineRule="auto"/>
              <w:rPr>
                <w:rFonts w:cs="Arial"/>
                <w:b/>
                <w:bCs/>
                <w:sz w:val="20"/>
                <w:szCs w:val="20"/>
              </w:rPr>
            </w:pPr>
            <w:r w:rsidRPr="00616E3C">
              <w:rPr>
                <w:rFonts w:cs="Arial"/>
                <w:b/>
                <w:bCs/>
                <w:sz w:val="20"/>
                <w:szCs w:val="20"/>
              </w:rPr>
              <w:t>13 DEVELOPING</w:t>
            </w:r>
          </w:p>
        </w:tc>
        <w:tc>
          <w:tcPr>
            <w:tcW w:w="2348" w:type="dxa"/>
            <w:shd w:val="clear" w:color="auto" w:fill="BDDEFF" w:themeFill="accent1" w:themeFillTint="33"/>
          </w:tcPr>
          <w:p w14:paraId="67B5AB48" w14:textId="77777777" w:rsidR="00607B0C" w:rsidRPr="00607B0C" w:rsidRDefault="00607B0C" w:rsidP="00607B0C">
            <w:pPr>
              <w:spacing w:after="160" w:line="259" w:lineRule="auto"/>
              <w:rPr>
                <w:rFonts w:cs="Arial"/>
                <w:sz w:val="20"/>
                <w:szCs w:val="20"/>
              </w:rPr>
            </w:pPr>
          </w:p>
        </w:tc>
      </w:tr>
    </w:tbl>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5665"/>
        <w:gridCol w:w="7933"/>
      </w:tblGrid>
      <w:tr w:rsidR="00E5600B" w:rsidRPr="00607B0C" w14:paraId="069F7D8C" w14:textId="77777777" w:rsidTr="00E33027">
        <w:tc>
          <w:tcPr>
            <w:tcW w:w="13598" w:type="dxa"/>
            <w:gridSpan w:val="2"/>
            <w:shd w:val="clear" w:color="auto" w:fill="BDDEFF" w:themeFill="accent1" w:themeFillTint="33"/>
            <w:vAlign w:val="center"/>
          </w:tcPr>
          <w:p w14:paraId="36DE3B8E" w14:textId="0CCC30B0" w:rsidR="00E5600B" w:rsidRPr="00607B0C" w:rsidRDefault="002D0893" w:rsidP="00E33027">
            <w:pPr>
              <w:jc w:val="center"/>
              <w:rPr>
                <w:rFonts w:cs="Arial"/>
                <w:b/>
                <w:sz w:val="20"/>
                <w:szCs w:val="20"/>
              </w:rPr>
            </w:pPr>
            <w:r w:rsidRPr="00607B0C">
              <w:rPr>
                <w:rFonts w:cs="Arial"/>
                <w:b/>
                <w:sz w:val="20"/>
                <w:szCs w:val="20"/>
              </w:rPr>
              <w:t xml:space="preserve">Third-party involvement in </w:t>
            </w:r>
            <w:r w:rsidR="00E5600B" w:rsidRPr="00607B0C">
              <w:rPr>
                <w:rFonts w:cs="Arial"/>
                <w:b/>
                <w:sz w:val="20"/>
                <w:szCs w:val="20"/>
              </w:rPr>
              <w:t xml:space="preserve">Domain </w:t>
            </w:r>
            <w:r w:rsidR="000A7D6C" w:rsidRPr="00607B0C">
              <w:rPr>
                <w:rFonts w:cs="Arial"/>
                <w:b/>
                <w:sz w:val="20"/>
                <w:szCs w:val="20"/>
              </w:rPr>
              <w:t xml:space="preserve">1, 2 and </w:t>
            </w:r>
            <w:r w:rsidR="00E5600B" w:rsidRPr="00607B0C">
              <w:rPr>
                <w:rFonts w:cs="Arial"/>
                <w:b/>
                <w:sz w:val="20"/>
                <w:szCs w:val="20"/>
              </w:rPr>
              <w:t>3 rating and review</w:t>
            </w:r>
          </w:p>
        </w:tc>
      </w:tr>
      <w:tr w:rsidR="00E5600B" w:rsidRPr="00607B0C" w14:paraId="6AAA70B9" w14:textId="77777777" w:rsidTr="00E33027">
        <w:tc>
          <w:tcPr>
            <w:tcW w:w="5665" w:type="dxa"/>
            <w:shd w:val="clear" w:color="auto" w:fill="BDDEFF" w:themeFill="accent1" w:themeFillTint="33"/>
          </w:tcPr>
          <w:p w14:paraId="2FA017DC" w14:textId="155E1B6D" w:rsidR="00E5600B" w:rsidRPr="00607B0C" w:rsidRDefault="00E5600B" w:rsidP="00E33027">
            <w:pPr>
              <w:rPr>
                <w:rFonts w:cs="Arial"/>
                <w:b/>
                <w:sz w:val="20"/>
                <w:szCs w:val="20"/>
              </w:rPr>
            </w:pPr>
            <w:r w:rsidRPr="00607B0C">
              <w:rPr>
                <w:rFonts w:cs="Arial"/>
                <w:b/>
                <w:sz w:val="20"/>
                <w:szCs w:val="20"/>
              </w:rPr>
              <w:t>Trade Union Rep(s):</w:t>
            </w:r>
            <w:r w:rsidR="0076481E" w:rsidRPr="00607B0C">
              <w:rPr>
                <w:rFonts w:cs="Arial"/>
                <w:b/>
                <w:sz w:val="20"/>
                <w:szCs w:val="20"/>
              </w:rPr>
              <w:t xml:space="preserve"> None</w:t>
            </w:r>
          </w:p>
          <w:p w14:paraId="2BC02F03" w14:textId="77777777" w:rsidR="00E5600B" w:rsidRPr="00607B0C" w:rsidRDefault="00E5600B" w:rsidP="002D0893">
            <w:pPr>
              <w:rPr>
                <w:rFonts w:cs="Arial"/>
                <w:sz w:val="20"/>
                <w:szCs w:val="20"/>
              </w:rPr>
            </w:pPr>
          </w:p>
          <w:p w14:paraId="06D842A3" w14:textId="77777777" w:rsidR="00E5600B" w:rsidRPr="00607B0C" w:rsidRDefault="00E5600B" w:rsidP="00E33027">
            <w:pPr>
              <w:rPr>
                <w:rFonts w:cs="Arial"/>
                <w:sz w:val="20"/>
                <w:szCs w:val="20"/>
              </w:rPr>
            </w:pPr>
          </w:p>
        </w:tc>
        <w:tc>
          <w:tcPr>
            <w:tcW w:w="7933" w:type="dxa"/>
            <w:shd w:val="clear" w:color="auto" w:fill="BDDEFF" w:themeFill="accent1" w:themeFillTint="33"/>
          </w:tcPr>
          <w:p w14:paraId="682005FC" w14:textId="77777777" w:rsidR="000A7D6C" w:rsidRPr="00607B0C" w:rsidRDefault="00E5600B" w:rsidP="00E33027">
            <w:pPr>
              <w:rPr>
                <w:rFonts w:cs="Arial"/>
                <w:b/>
                <w:sz w:val="20"/>
                <w:szCs w:val="20"/>
              </w:rPr>
            </w:pPr>
            <w:bookmarkStart w:id="3" w:name="_Toc43808933"/>
            <w:r w:rsidRPr="00607B0C">
              <w:rPr>
                <w:rFonts w:cs="Arial"/>
                <w:b/>
                <w:sz w:val="20"/>
                <w:szCs w:val="20"/>
              </w:rPr>
              <w:t>Independent Evaluator(s)/Peer Reviewer(s</w:t>
            </w:r>
            <w:bookmarkEnd w:id="3"/>
            <w:r w:rsidRPr="00607B0C">
              <w:rPr>
                <w:rFonts w:cs="Arial"/>
                <w:b/>
                <w:sz w:val="20"/>
                <w:szCs w:val="20"/>
              </w:rPr>
              <w:t>)</w:t>
            </w:r>
            <w:r w:rsidR="000A7D6C" w:rsidRPr="00607B0C">
              <w:rPr>
                <w:rFonts w:cs="Arial"/>
                <w:b/>
                <w:sz w:val="20"/>
                <w:szCs w:val="20"/>
              </w:rPr>
              <w:t xml:space="preserve"> for Domain 1:</w:t>
            </w:r>
          </w:p>
          <w:p w14:paraId="5A00A8D7" w14:textId="722E0A6D" w:rsidR="000A7D6C" w:rsidRPr="00607B0C" w:rsidRDefault="000A7D6C" w:rsidP="00E33027">
            <w:pPr>
              <w:rPr>
                <w:rFonts w:cs="Arial"/>
                <w:b/>
                <w:sz w:val="20"/>
                <w:szCs w:val="20"/>
              </w:rPr>
            </w:pPr>
            <w:proofErr w:type="spellStart"/>
            <w:proofErr w:type="gramStart"/>
            <w:r w:rsidRPr="00607B0C">
              <w:rPr>
                <w:rFonts w:cs="Arial"/>
                <w:b/>
                <w:sz w:val="20"/>
                <w:szCs w:val="20"/>
              </w:rPr>
              <w:t>Non Executive</w:t>
            </w:r>
            <w:proofErr w:type="spellEnd"/>
            <w:proofErr w:type="gramEnd"/>
            <w:r w:rsidRPr="00607B0C">
              <w:rPr>
                <w:rFonts w:cs="Arial"/>
                <w:b/>
                <w:sz w:val="20"/>
                <w:szCs w:val="20"/>
              </w:rPr>
              <w:t xml:space="preserve"> Director – Chair</w:t>
            </w:r>
          </w:p>
          <w:p w14:paraId="5A05A2AC" w14:textId="59466789" w:rsidR="000A7D6C" w:rsidRPr="00607B0C" w:rsidRDefault="000A7D6C" w:rsidP="00E33027">
            <w:pPr>
              <w:rPr>
                <w:rFonts w:cs="Arial"/>
                <w:b/>
                <w:sz w:val="20"/>
                <w:szCs w:val="20"/>
              </w:rPr>
            </w:pPr>
            <w:r w:rsidRPr="00607B0C">
              <w:rPr>
                <w:rFonts w:cs="Arial"/>
                <w:b/>
                <w:sz w:val="20"/>
                <w:szCs w:val="20"/>
              </w:rPr>
              <w:t>Lay members of the ICB Equality and Inclusion Committee</w:t>
            </w:r>
          </w:p>
          <w:p w14:paraId="7C58B51F" w14:textId="77777777" w:rsidR="000A7D6C" w:rsidRPr="00607B0C" w:rsidRDefault="000A7D6C" w:rsidP="00E33027">
            <w:pPr>
              <w:rPr>
                <w:rFonts w:cs="Arial"/>
                <w:b/>
                <w:sz w:val="20"/>
                <w:szCs w:val="20"/>
              </w:rPr>
            </w:pPr>
          </w:p>
          <w:p w14:paraId="318111B3" w14:textId="154E72FF" w:rsidR="00E5600B" w:rsidRPr="00607B0C" w:rsidRDefault="000A7D6C" w:rsidP="00E33027">
            <w:pPr>
              <w:rPr>
                <w:rFonts w:cs="Arial"/>
                <w:b/>
                <w:sz w:val="20"/>
                <w:szCs w:val="20"/>
              </w:rPr>
            </w:pPr>
            <w:r w:rsidRPr="00607B0C">
              <w:rPr>
                <w:rFonts w:cs="Arial"/>
                <w:b/>
                <w:sz w:val="20"/>
                <w:szCs w:val="20"/>
              </w:rPr>
              <w:t>Independent Evaluator(s)/Peer Reviewers for Domain 2 and 3</w:t>
            </w:r>
            <w:r w:rsidR="00E5600B" w:rsidRPr="00607B0C">
              <w:rPr>
                <w:rFonts w:cs="Arial"/>
                <w:b/>
                <w:sz w:val="20"/>
                <w:szCs w:val="20"/>
              </w:rPr>
              <w:t>:</w:t>
            </w:r>
          </w:p>
          <w:p w14:paraId="33D76926" w14:textId="1EF73B21" w:rsidR="0076481E" w:rsidRPr="00607B0C" w:rsidRDefault="0076481E" w:rsidP="00427330">
            <w:pPr>
              <w:pStyle w:val="ListParagraph"/>
              <w:numPr>
                <w:ilvl w:val="0"/>
                <w:numId w:val="7"/>
              </w:numPr>
              <w:rPr>
                <w:rFonts w:cs="Arial"/>
                <w:b/>
                <w:sz w:val="20"/>
                <w:szCs w:val="20"/>
              </w:rPr>
            </w:pPr>
            <w:proofErr w:type="spellStart"/>
            <w:proofErr w:type="gramStart"/>
            <w:r w:rsidRPr="00607B0C">
              <w:rPr>
                <w:rFonts w:cs="Arial"/>
                <w:b/>
                <w:sz w:val="20"/>
                <w:szCs w:val="20"/>
              </w:rPr>
              <w:t>Non Executive</w:t>
            </w:r>
            <w:proofErr w:type="spellEnd"/>
            <w:proofErr w:type="gramEnd"/>
            <w:r w:rsidRPr="00607B0C">
              <w:rPr>
                <w:rFonts w:cs="Arial"/>
                <w:b/>
                <w:sz w:val="20"/>
                <w:szCs w:val="20"/>
              </w:rPr>
              <w:t xml:space="preserve"> Director – Freedom to Speak Up and Staff Wellbeing</w:t>
            </w:r>
          </w:p>
          <w:p w14:paraId="42B78D24" w14:textId="0F0C1F54" w:rsidR="0076481E" w:rsidRPr="00607B0C" w:rsidRDefault="0076481E" w:rsidP="00427330">
            <w:pPr>
              <w:pStyle w:val="ListParagraph"/>
              <w:numPr>
                <w:ilvl w:val="0"/>
                <w:numId w:val="7"/>
              </w:numPr>
              <w:rPr>
                <w:rFonts w:cs="Arial"/>
                <w:b/>
                <w:sz w:val="20"/>
                <w:szCs w:val="20"/>
              </w:rPr>
            </w:pPr>
            <w:r w:rsidRPr="00607B0C">
              <w:rPr>
                <w:rFonts w:cs="Arial"/>
                <w:b/>
                <w:sz w:val="20"/>
                <w:szCs w:val="20"/>
              </w:rPr>
              <w:t>Freedom to Speak Up Guardian</w:t>
            </w:r>
          </w:p>
          <w:p w14:paraId="3CACEB09" w14:textId="331190E8" w:rsidR="0076481E" w:rsidRPr="00607B0C" w:rsidRDefault="0076481E" w:rsidP="00427330">
            <w:pPr>
              <w:pStyle w:val="ListParagraph"/>
              <w:numPr>
                <w:ilvl w:val="0"/>
                <w:numId w:val="7"/>
              </w:numPr>
              <w:rPr>
                <w:rFonts w:cs="Arial"/>
                <w:b/>
                <w:sz w:val="20"/>
                <w:szCs w:val="20"/>
              </w:rPr>
            </w:pPr>
            <w:r w:rsidRPr="00607B0C">
              <w:rPr>
                <w:rFonts w:cs="Arial"/>
                <w:b/>
                <w:sz w:val="20"/>
                <w:szCs w:val="20"/>
              </w:rPr>
              <w:t>4 members of the Staff Wellbeing Group</w:t>
            </w:r>
          </w:p>
          <w:p w14:paraId="32F48BF8" w14:textId="77777777" w:rsidR="00E5600B" w:rsidRPr="00607B0C" w:rsidRDefault="00E5600B" w:rsidP="00E33027">
            <w:pPr>
              <w:rPr>
                <w:rFonts w:cs="Arial"/>
                <w:sz w:val="20"/>
                <w:szCs w:val="20"/>
              </w:rPr>
            </w:pPr>
          </w:p>
        </w:tc>
      </w:tr>
    </w:tbl>
    <w:p w14:paraId="5819D29B" w14:textId="77777777" w:rsidR="00BB480F" w:rsidRPr="00607B0C" w:rsidRDefault="00BB480F" w:rsidP="00BB480F">
      <w:pPr>
        <w:rPr>
          <w:rFonts w:cs="Arial"/>
          <w:sz w:val="20"/>
          <w:szCs w:val="20"/>
        </w:rPr>
      </w:pPr>
    </w:p>
    <w:p w14:paraId="71B17838" w14:textId="77777777" w:rsidR="00BB480F" w:rsidRPr="00607B0C" w:rsidRDefault="00BB480F" w:rsidP="00B0463F">
      <w:pPr>
        <w:rPr>
          <w:rFonts w:cs="Arial"/>
          <w:sz w:val="20"/>
          <w:szCs w:val="20"/>
        </w:rPr>
      </w:pPr>
      <w:r w:rsidRPr="00607B0C">
        <w:rPr>
          <w:rFonts w:cs="Arial"/>
          <w:sz w:val="20"/>
          <w:szCs w:val="20"/>
        </w:rPr>
        <w:br w:type="page"/>
      </w:r>
      <w:r w:rsidRPr="00607B0C">
        <w:rPr>
          <w:rFonts w:cs="Arial"/>
          <w:sz w:val="20"/>
          <w:szCs w:val="20"/>
        </w:rPr>
        <w:lastRenderedPageBreak/>
        <w:t xml:space="preserve"> </w:t>
      </w:r>
    </w:p>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3598"/>
      </w:tblGrid>
      <w:tr w:rsidR="00BB480F" w:rsidRPr="00607B0C" w14:paraId="15F50E11" w14:textId="77777777" w:rsidTr="002A7AA2">
        <w:tc>
          <w:tcPr>
            <w:tcW w:w="13598" w:type="dxa"/>
            <w:shd w:val="clear" w:color="auto" w:fill="BDDEFF" w:themeFill="accent1" w:themeFillTint="33"/>
          </w:tcPr>
          <w:p w14:paraId="405DFC79" w14:textId="408C0CDF" w:rsidR="00BB480F" w:rsidRPr="00607B0C" w:rsidRDefault="00BB480F" w:rsidP="00E33027">
            <w:pPr>
              <w:rPr>
                <w:rFonts w:cs="Arial"/>
                <w:bCs/>
                <w:sz w:val="20"/>
                <w:szCs w:val="20"/>
              </w:rPr>
            </w:pPr>
            <w:r w:rsidRPr="00607B0C">
              <w:rPr>
                <w:rFonts w:cs="Arial"/>
                <w:bCs/>
                <w:sz w:val="20"/>
                <w:szCs w:val="20"/>
              </w:rPr>
              <w:t>EDS Organisation Rating (overall rating):</w:t>
            </w:r>
            <w:r w:rsidR="00A164DB" w:rsidRPr="00607B0C">
              <w:rPr>
                <w:rFonts w:cs="Arial"/>
                <w:bCs/>
                <w:sz w:val="20"/>
                <w:szCs w:val="20"/>
              </w:rPr>
              <w:t xml:space="preserve"> </w:t>
            </w:r>
            <w:r w:rsidR="00A164DB" w:rsidRPr="00607B0C">
              <w:rPr>
                <w:rFonts w:cs="Arial"/>
                <w:b/>
                <w:sz w:val="20"/>
                <w:szCs w:val="20"/>
              </w:rPr>
              <w:t>Developing</w:t>
            </w:r>
          </w:p>
          <w:p w14:paraId="70AB78CF" w14:textId="77777777" w:rsidR="00BB480F" w:rsidRPr="00607B0C" w:rsidRDefault="00BB480F" w:rsidP="00E33027">
            <w:pPr>
              <w:rPr>
                <w:rFonts w:cs="Arial"/>
                <w:sz w:val="20"/>
                <w:szCs w:val="20"/>
              </w:rPr>
            </w:pPr>
          </w:p>
          <w:p w14:paraId="7D4688A5" w14:textId="77777777" w:rsidR="00BB480F" w:rsidRPr="00607B0C" w:rsidRDefault="00BB480F" w:rsidP="00E33027">
            <w:pPr>
              <w:rPr>
                <w:rFonts w:cs="Arial"/>
                <w:sz w:val="20"/>
                <w:szCs w:val="20"/>
              </w:rPr>
            </w:pPr>
          </w:p>
        </w:tc>
      </w:tr>
      <w:tr w:rsidR="00BB480F" w:rsidRPr="00607B0C" w14:paraId="1042AAF6" w14:textId="77777777" w:rsidTr="002A7AA2">
        <w:tc>
          <w:tcPr>
            <w:tcW w:w="13598" w:type="dxa"/>
            <w:shd w:val="clear" w:color="auto" w:fill="BDDEFF" w:themeFill="accent1" w:themeFillTint="33"/>
          </w:tcPr>
          <w:p w14:paraId="752959D8" w14:textId="2BFD32A8" w:rsidR="00BB480F" w:rsidRPr="00607B0C" w:rsidRDefault="00BB480F" w:rsidP="00E33027">
            <w:pPr>
              <w:rPr>
                <w:rFonts w:cs="Arial"/>
                <w:bCs/>
                <w:sz w:val="20"/>
                <w:szCs w:val="20"/>
              </w:rPr>
            </w:pPr>
            <w:r w:rsidRPr="00607B0C">
              <w:rPr>
                <w:rFonts w:cs="Arial"/>
                <w:bCs/>
                <w:sz w:val="20"/>
                <w:szCs w:val="20"/>
              </w:rPr>
              <w:t xml:space="preserve">Organisation name(s): </w:t>
            </w:r>
            <w:r w:rsidR="00A164DB" w:rsidRPr="00607B0C">
              <w:rPr>
                <w:rFonts w:cs="Arial"/>
                <w:bCs/>
                <w:sz w:val="20"/>
                <w:szCs w:val="20"/>
              </w:rPr>
              <w:t>NHS Shropshire, Telford and Wrekin</w:t>
            </w:r>
          </w:p>
          <w:p w14:paraId="4E68B219" w14:textId="77777777" w:rsidR="00BB480F" w:rsidRPr="00607B0C" w:rsidRDefault="00BB480F" w:rsidP="00E33027">
            <w:pPr>
              <w:rPr>
                <w:rFonts w:cs="Arial"/>
                <w:bCs/>
                <w:color w:val="FFFFFF" w:themeColor="background1"/>
                <w:sz w:val="20"/>
                <w:szCs w:val="20"/>
              </w:rPr>
            </w:pPr>
          </w:p>
          <w:p w14:paraId="21854206" w14:textId="77777777" w:rsidR="00BB480F" w:rsidRPr="00607B0C" w:rsidRDefault="00BB480F" w:rsidP="00E33027">
            <w:pPr>
              <w:rPr>
                <w:rFonts w:cs="Arial"/>
                <w:bCs/>
                <w:color w:val="FFFFFF" w:themeColor="background1"/>
                <w:sz w:val="20"/>
                <w:szCs w:val="20"/>
              </w:rPr>
            </w:pPr>
          </w:p>
        </w:tc>
      </w:tr>
      <w:tr w:rsidR="00BB480F" w:rsidRPr="00607B0C" w14:paraId="78E2D1A2" w14:textId="77777777" w:rsidTr="002A7AA2">
        <w:tc>
          <w:tcPr>
            <w:tcW w:w="13598" w:type="dxa"/>
          </w:tcPr>
          <w:p w14:paraId="0B81DD8C" w14:textId="77777777" w:rsidR="00BB480F" w:rsidRPr="00607B0C" w:rsidRDefault="00BB480F" w:rsidP="00E33027">
            <w:pPr>
              <w:rPr>
                <w:rFonts w:cs="Arial"/>
                <w:sz w:val="20"/>
                <w:szCs w:val="20"/>
              </w:rPr>
            </w:pPr>
          </w:p>
          <w:p w14:paraId="101CFC82" w14:textId="77777777" w:rsidR="00BB480F" w:rsidRPr="00607B0C" w:rsidRDefault="00BB480F" w:rsidP="00E33027">
            <w:pPr>
              <w:rPr>
                <w:rFonts w:cs="Arial"/>
                <w:sz w:val="20"/>
                <w:szCs w:val="20"/>
              </w:rPr>
            </w:pPr>
            <w:r w:rsidRPr="00607B0C">
              <w:rPr>
                <w:rFonts w:cs="Arial"/>
                <w:sz w:val="20"/>
                <w:szCs w:val="20"/>
              </w:rPr>
              <w:t xml:space="preserve">Those who score </w:t>
            </w:r>
            <w:r w:rsidRPr="00607B0C">
              <w:rPr>
                <w:rFonts w:cs="Arial"/>
                <w:b/>
                <w:sz w:val="20"/>
                <w:szCs w:val="20"/>
              </w:rPr>
              <w:t>under 8,</w:t>
            </w:r>
            <w:r w:rsidRPr="00607B0C">
              <w:rPr>
                <w:rFonts w:cs="Arial"/>
                <w:sz w:val="20"/>
                <w:szCs w:val="20"/>
              </w:rPr>
              <w:t xml:space="preserve"> adding all outcome scores in all domains, are rated </w:t>
            </w:r>
            <w:r w:rsidRPr="00607B0C">
              <w:rPr>
                <w:rFonts w:cs="Arial"/>
                <w:b/>
                <w:color w:val="C00000"/>
                <w:sz w:val="20"/>
                <w:szCs w:val="20"/>
              </w:rPr>
              <w:t>Undeveloped</w:t>
            </w:r>
            <w:r w:rsidRPr="00607B0C">
              <w:rPr>
                <w:rFonts w:cs="Arial"/>
                <w:sz w:val="20"/>
                <w:szCs w:val="20"/>
              </w:rPr>
              <w:t xml:space="preserve"> </w:t>
            </w:r>
          </w:p>
          <w:p w14:paraId="430FC6FE" w14:textId="77777777" w:rsidR="00BB480F" w:rsidRPr="00607B0C" w:rsidRDefault="00BB480F" w:rsidP="00E33027">
            <w:pPr>
              <w:rPr>
                <w:rFonts w:cs="Arial"/>
                <w:sz w:val="20"/>
                <w:szCs w:val="20"/>
              </w:rPr>
            </w:pPr>
          </w:p>
          <w:p w14:paraId="4F51C7DA" w14:textId="77777777" w:rsidR="00BB480F" w:rsidRPr="00607B0C" w:rsidRDefault="00BB480F" w:rsidP="00E33027">
            <w:pPr>
              <w:rPr>
                <w:rFonts w:cs="Arial"/>
                <w:b/>
                <w:color w:val="1991C2" w:themeColor="accent4" w:themeShade="BF"/>
                <w:sz w:val="20"/>
                <w:szCs w:val="20"/>
              </w:rPr>
            </w:pPr>
            <w:r w:rsidRPr="00607B0C">
              <w:rPr>
                <w:rFonts w:cs="Arial"/>
                <w:sz w:val="20"/>
                <w:szCs w:val="20"/>
              </w:rPr>
              <w:t xml:space="preserve">Those who score </w:t>
            </w:r>
            <w:r w:rsidRPr="00607B0C">
              <w:rPr>
                <w:rFonts w:cs="Arial"/>
                <w:b/>
                <w:sz w:val="20"/>
                <w:szCs w:val="20"/>
              </w:rPr>
              <w:t>between 8 and 21,</w:t>
            </w:r>
            <w:r w:rsidRPr="00607B0C">
              <w:rPr>
                <w:rFonts w:cs="Arial"/>
                <w:sz w:val="20"/>
                <w:szCs w:val="20"/>
              </w:rPr>
              <w:t xml:space="preserve"> adding all outcome scores in all domains, are rated </w:t>
            </w:r>
            <w:r w:rsidRPr="00607B0C">
              <w:rPr>
                <w:rFonts w:cs="Arial"/>
                <w:b/>
                <w:color w:val="1991C2" w:themeColor="accent4" w:themeShade="BF"/>
                <w:sz w:val="20"/>
                <w:szCs w:val="20"/>
              </w:rPr>
              <w:t>Developing</w:t>
            </w:r>
          </w:p>
          <w:p w14:paraId="0F6CDE46" w14:textId="77777777" w:rsidR="00BB480F" w:rsidRPr="00607B0C" w:rsidRDefault="00BB480F" w:rsidP="00E33027">
            <w:pPr>
              <w:rPr>
                <w:rFonts w:cs="Arial"/>
                <w:sz w:val="20"/>
                <w:szCs w:val="20"/>
              </w:rPr>
            </w:pPr>
          </w:p>
          <w:p w14:paraId="5E97E25E" w14:textId="77777777" w:rsidR="00BB480F" w:rsidRPr="00607B0C" w:rsidRDefault="00BB480F" w:rsidP="00E33027">
            <w:pPr>
              <w:rPr>
                <w:rFonts w:cs="Arial"/>
                <w:b/>
                <w:color w:val="00B050"/>
                <w:sz w:val="20"/>
                <w:szCs w:val="20"/>
              </w:rPr>
            </w:pPr>
            <w:r w:rsidRPr="00607B0C">
              <w:rPr>
                <w:rFonts w:cs="Arial"/>
                <w:sz w:val="20"/>
                <w:szCs w:val="20"/>
              </w:rPr>
              <w:t xml:space="preserve">Those who score </w:t>
            </w:r>
            <w:r w:rsidRPr="00607B0C">
              <w:rPr>
                <w:rFonts w:cs="Arial"/>
                <w:b/>
                <w:sz w:val="20"/>
                <w:szCs w:val="20"/>
              </w:rPr>
              <w:t>between 22 and 32,</w:t>
            </w:r>
            <w:r w:rsidRPr="00607B0C">
              <w:rPr>
                <w:rFonts w:cs="Arial"/>
                <w:sz w:val="20"/>
                <w:szCs w:val="20"/>
              </w:rPr>
              <w:t xml:space="preserve"> adding all outcome scores in all domains, are rated</w:t>
            </w:r>
            <w:r w:rsidRPr="00607B0C">
              <w:rPr>
                <w:rFonts w:cs="Arial"/>
                <w:b/>
                <w:color w:val="7030A0"/>
                <w:sz w:val="20"/>
                <w:szCs w:val="20"/>
              </w:rPr>
              <w:t xml:space="preserve"> </w:t>
            </w:r>
            <w:r w:rsidRPr="00607B0C">
              <w:rPr>
                <w:rFonts w:cs="Arial"/>
                <w:b/>
                <w:color w:val="00B050"/>
                <w:sz w:val="20"/>
                <w:szCs w:val="20"/>
              </w:rPr>
              <w:t>Achieving</w:t>
            </w:r>
          </w:p>
          <w:p w14:paraId="03D4202C" w14:textId="77777777" w:rsidR="00BB480F" w:rsidRPr="00607B0C" w:rsidRDefault="00BB480F" w:rsidP="00E33027">
            <w:pPr>
              <w:rPr>
                <w:rFonts w:cs="Arial"/>
                <w:sz w:val="20"/>
                <w:szCs w:val="20"/>
              </w:rPr>
            </w:pPr>
          </w:p>
          <w:p w14:paraId="7BE2DA4C" w14:textId="77777777" w:rsidR="00BB480F" w:rsidRPr="00607B0C" w:rsidRDefault="00BB480F" w:rsidP="00E33027">
            <w:pPr>
              <w:rPr>
                <w:rFonts w:cs="Arial"/>
                <w:sz w:val="20"/>
                <w:szCs w:val="20"/>
              </w:rPr>
            </w:pPr>
            <w:r w:rsidRPr="00607B0C">
              <w:rPr>
                <w:rFonts w:cs="Arial"/>
                <w:sz w:val="20"/>
                <w:szCs w:val="20"/>
              </w:rPr>
              <w:t xml:space="preserve">Those who score </w:t>
            </w:r>
            <w:r w:rsidRPr="00607B0C">
              <w:rPr>
                <w:rFonts w:cs="Arial"/>
                <w:b/>
                <w:sz w:val="20"/>
                <w:szCs w:val="20"/>
              </w:rPr>
              <w:t>33,</w:t>
            </w:r>
            <w:r w:rsidRPr="00607B0C">
              <w:rPr>
                <w:rFonts w:cs="Arial"/>
                <w:sz w:val="20"/>
                <w:szCs w:val="20"/>
              </w:rPr>
              <w:t xml:space="preserve"> adding all outcome scores in all domains, are rated</w:t>
            </w:r>
            <w:r w:rsidRPr="00607B0C">
              <w:rPr>
                <w:rFonts w:cs="Arial"/>
                <w:b/>
                <w:color w:val="7030A0"/>
                <w:sz w:val="20"/>
                <w:szCs w:val="20"/>
              </w:rPr>
              <w:t xml:space="preserve"> Excelling</w:t>
            </w:r>
          </w:p>
          <w:p w14:paraId="48DD9D28" w14:textId="77777777" w:rsidR="00BB480F" w:rsidRPr="00607B0C" w:rsidRDefault="00BB480F" w:rsidP="00E33027">
            <w:pPr>
              <w:rPr>
                <w:rFonts w:cs="Arial"/>
                <w:color w:val="7030A0"/>
                <w:sz w:val="20"/>
                <w:szCs w:val="20"/>
              </w:rPr>
            </w:pPr>
          </w:p>
        </w:tc>
      </w:tr>
    </w:tbl>
    <w:p w14:paraId="30912658" w14:textId="77777777" w:rsidR="00BB480F" w:rsidRPr="00607B0C" w:rsidRDefault="00BB480F" w:rsidP="00BB480F">
      <w:pPr>
        <w:rPr>
          <w:rFonts w:cs="Arial"/>
          <w:sz w:val="20"/>
          <w:szCs w:val="20"/>
        </w:rPr>
      </w:pPr>
    </w:p>
    <w:p w14:paraId="4B78C66D" w14:textId="77777777" w:rsidR="00BB480F" w:rsidRPr="00607B0C" w:rsidRDefault="00BB480F" w:rsidP="00BB480F">
      <w:pPr>
        <w:rPr>
          <w:rFonts w:cs="Arial"/>
          <w:sz w:val="20"/>
          <w:szCs w:val="20"/>
        </w:rPr>
      </w:pPr>
      <w:r w:rsidRPr="00607B0C">
        <w:rPr>
          <w:rFonts w:cs="Arial"/>
          <w:sz w:val="20"/>
          <w:szCs w:val="20"/>
        </w:rPr>
        <w:br w:type="page"/>
      </w:r>
    </w:p>
    <w:p w14:paraId="73610FDF" w14:textId="77777777" w:rsidR="00BB480F" w:rsidRPr="00607B0C" w:rsidRDefault="00BB480F" w:rsidP="00376093">
      <w:pPr>
        <w:shd w:val="clear" w:color="auto" w:fill="BDDEFF" w:themeFill="text2" w:themeFillTint="33"/>
        <w:rPr>
          <w:rFonts w:cs="Arial"/>
          <w:color w:val="auto"/>
          <w:sz w:val="20"/>
          <w:szCs w:val="20"/>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791"/>
        <w:gridCol w:w="6805"/>
      </w:tblGrid>
      <w:tr w:rsidR="00376093" w:rsidRPr="00607B0C" w14:paraId="4E977BAD" w14:textId="77777777" w:rsidTr="00376093">
        <w:tc>
          <w:tcPr>
            <w:tcW w:w="13948" w:type="dxa"/>
            <w:gridSpan w:val="2"/>
            <w:shd w:val="clear" w:color="auto" w:fill="BDDEFF" w:themeFill="text2" w:themeFillTint="33"/>
            <w:vAlign w:val="center"/>
          </w:tcPr>
          <w:p w14:paraId="6DAADAC4" w14:textId="77777777" w:rsidR="00BB480F" w:rsidRPr="00607B0C" w:rsidRDefault="00BB480F" w:rsidP="00C93306">
            <w:pPr>
              <w:shd w:val="clear" w:color="auto" w:fill="BDDEFF" w:themeFill="text2" w:themeFillTint="33"/>
              <w:jc w:val="center"/>
              <w:rPr>
                <w:rFonts w:cs="Arial"/>
                <w:b/>
                <w:color w:val="auto"/>
                <w:sz w:val="20"/>
                <w:szCs w:val="20"/>
              </w:rPr>
            </w:pPr>
            <w:r w:rsidRPr="00607B0C">
              <w:rPr>
                <w:rFonts w:cs="Arial"/>
                <w:b/>
                <w:color w:val="auto"/>
                <w:sz w:val="20"/>
                <w:szCs w:val="20"/>
              </w:rPr>
              <w:t>EDS Action Plan</w:t>
            </w:r>
          </w:p>
        </w:tc>
      </w:tr>
      <w:tr w:rsidR="00376093" w:rsidRPr="00607B0C" w14:paraId="3347E1B9" w14:textId="77777777" w:rsidTr="00376093">
        <w:tc>
          <w:tcPr>
            <w:tcW w:w="6974" w:type="dxa"/>
            <w:shd w:val="clear" w:color="auto" w:fill="BDDEFF" w:themeFill="text2" w:themeFillTint="33"/>
            <w:vAlign w:val="center"/>
          </w:tcPr>
          <w:p w14:paraId="24707A09" w14:textId="77777777" w:rsidR="00BB480F" w:rsidRPr="00607B0C" w:rsidRDefault="00BB480F" w:rsidP="00376093">
            <w:pPr>
              <w:shd w:val="clear" w:color="auto" w:fill="BDDEFF" w:themeFill="text2" w:themeFillTint="33"/>
              <w:spacing w:after="160" w:line="259" w:lineRule="auto"/>
              <w:jc w:val="center"/>
              <w:rPr>
                <w:rFonts w:cs="Arial"/>
                <w:b/>
                <w:color w:val="auto"/>
                <w:sz w:val="20"/>
                <w:szCs w:val="20"/>
              </w:rPr>
            </w:pPr>
            <w:r w:rsidRPr="00607B0C">
              <w:rPr>
                <w:rFonts w:cs="Arial"/>
                <w:b/>
                <w:color w:val="auto"/>
                <w:sz w:val="20"/>
                <w:szCs w:val="20"/>
              </w:rPr>
              <w:t xml:space="preserve">EDS </w:t>
            </w:r>
            <w:proofErr w:type="gramStart"/>
            <w:r w:rsidRPr="00607B0C">
              <w:rPr>
                <w:rFonts w:cs="Arial"/>
                <w:b/>
                <w:color w:val="auto"/>
                <w:sz w:val="20"/>
                <w:szCs w:val="20"/>
              </w:rPr>
              <w:t>Lead</w:t>
            </w:r>
            <w:proofErr w:type="gramEnd"/>
          </w:p>
        </w:tc>
        <w:tc>
          <w:tcPr>
            <w:tcW w:w="6974" w:type="dxa"/>
            <w:shd w:val="clear" w:color="auto" w:fill="BDDEFF" w:themeFill="text2" w:themeFillTint="33"/>
            <w:vAlign w:val="center"/>
          </w:tcPr>
          <w:p w14:paraId="0A066B1D" w14:textId="77777777" w:rsidR="00BB480F" w:rsidRPr="00607B0C" w:rsidRDefault="00BB480F" w:rsidP="00376093">
            <w:pPr>
              <w:shd w:val="clear" w:color="auto" w:fill="BDDEFF" w:themeFill="text2" w:themeFillTint="33"/>
              <w:spacing w:after="160" w:line="259" w:lineRule="auto"/>
              <w:jc w:val="center"/>
              <w:rPr>
                <w:rFonts w:cs="Arial"/>
                <w:b/>
                <w:color w:val="auto"/>
                <w:sz w:val="20"/>
                <w:szCs w:val="20"/>
              </w:rPr>
            </w:pPr>
            <w:r w:rsidRPr="00607B0C">
              <w:rPr>
                <w:rFonts w:cs="Arial"/>
                <w:b/>
                <w:color w:val="auto"/>
                <w:sz w:val="20"/>
                <w:szCs w:val="20"/>
              </w:rPr>
              <w:t>Year(s) active</w:t>
            </w:r>
          </w:p>
        </w:tc>
      </w:tr>
      <w:tr w:rsidR="00BB480F" w:rsidRPr="00607B0C" w14:paraId="44B15184" w14:textId="77777777" w:rsidTr="00376093">
        <w:tc>
          <w:tcPr>
            <w:tcW w:w="6974" w:type="dxa"/>
            <w:shd w:val="clear" w:color="auto" w:fill="FFFFFF" w:themeFill="background1"/>
            <w:vAlign w:val="center"/>
          </w:tcPr>
          <w:p w14:paraId="67AB33CC" w14:textId="2AEE8B00" w:rsidR="00BB480F" w:rsidRPr="00607B0C" w:rsidRDefault="000A7D6C" w:rsidP="00C93306">
            <w:pPr>
              <w:pStyle w:val="TableText"/>
              <w:rPr>
                <w:rFonts w:cs="Arial"/>
                <w:sz w:val="20"/>
                <w:szCs w:val="20"/>
              </w:rPr>
            </w:pPr>
            <w:r w:rsidRPr="00607B0C">
              <w:rPr>
                <w:rFonts w:cs="Arial"/>
                <w:sz w:val="20"/>
                <w:szCs w:val="20"/>
              </w:rPr>
              <w:t>Alison Smith, Chief Business Officer</w:t>
            </w:r>
          </w:p>
        </w:tc>
        <w:tc>
          <w:tcPr>
            <w:tcW w:w="6974" w:type="dxa"/>
            <w:shd w:val="clear" w:color="auto" w:fill="FFFFFF" w:themeFill="background1"/>
            <w:vAlign w:val="center"/>
          </w:tcPr>
          <w:p w14:paraId="2DEEFECA" w14:textId="2FF89E3A" w:rsidR="00BB480F" w:rsidRPr="00607B0C" w:rsidRDefault="00C35C1A" w:rsidP="00C93306">
            <w:pPr>
              <w:pStyle w:val="TableText"/>
              <w:rPr>
                <w:rFonts w:cs="Arial"/>
                <w:sz w:val="20"/>
                <w:szCs w:val="20"/>
              </w:rPr>
            </w:pPr>
            <w:r>
              <w:rPr>
                <w:rFonts w:cs="Arial"/>
                <w:sz w:val="20"/>
                <w:szCs w:val="20"/>
              </w:rPr>
              <w:t>2024/25</w:t>
            </w:r>
          </w:p>
        </w:tc>
      </w:tr>
      <w:tr w:rsidR="00BB480F" w:rsidRPr="00607B0C" w14:paraId="7B4D5862" w14:textId="77777777" w:rsidTr="00376093">
        <w:tc>
          <w:tcPr>
            <w:tcW w:w="6974" w:type="dxa"/>
            <w:shd w:val="clear" w:color="auto" w:fill="BDDEFF" w:themeFill="text2" w:themeFillTint="33"/>
            <w:vAlign w:val="center"/>
          </w:tcPr>
          <w:p w14:paraId="61910F64" w14:textId="77777777" w:rsidR="00BB480F" w:rsidRPr="00607B0C" w:rsidRDefault="00BB480F" w:rsidP="00E33027">
            <w:pPr>
              <w:spacing w:after="160" w:line="259" w:lineRule="auto"/>
              <w:jc w:val="center"/>
              <w:rPr>
                <w:rFonts w:cs="Arial"/>
                <w:b/>
                <w:color w:val="auto"/>
                <w:sz w:val="20"/>
                <w:szCs w:val="20"/>
              </w:rPr>
            </w:pPr>
            <w:r w:rsidRPr="00607B0C">
              <w:rPr>
                <w:rFonts w:cs="Arial"/>
                <w:b/>
                <w:color w:val="auto"/>
                <w:sz w:val="20"/>
                <w:szCs w:val="20"/>
              </w:rPr>
              <w:t>EDS Sponsor</w:t>
            </w:r>
          </w:p>
        </w:tc>
        <w:tc>
          <w:tcPr>
            <w:tcW w:w="6974" w:type="dxa"/>
            <w:shd w:val="clear" w:color="auto" w:fill="BDDEFF" w:themeFill="text2" w:themeFillTint="33"/>
            <w:vAlign w:val="center"/>
          </w:tcPr>
          <w:p w14:paraId="15085263" w14:textId="77777777" w:rsidR="00BB480F" w:rsidRPr="00607B0C" w:rsidRDefault="00BB480F" w:rsidP="00E33027">
            <w:pPr>
              <w:spacing w:after="160" w:line="259" w:lineRule="auto"/>
              <w:jc w:val="center"/>
              <w:rPr>
                <w:rFonts w:cs="Arial"/>
                <w:b/>
                <w:color w:val="auto"/>
                <w:sz w:val="20"/>
                <w:szCs w:val="20"/>
              </w:rPr>
            </w:pPr>
            <w:r w:rsidRPr="00607B0C">
              <w:rPr>
                <w:rFonts w:cs="Arial"/>
                <w:b/>
                <w:color w:val="auto"/>
                <w:sz w:val="20"/>
                <w:szCs w:val="20"/>
              </w:rPr>
              <w:t>Authorisation date</w:t>
            </w:r>
          </w:p>
        </w:tc>
      </w:tr>
      <w:tr w:rsidR="00BB480F" w:rsidRPr="00607B0C" w14:paraId="13AFD231" w14:textId="77777777" w:rsidTr="00376093">
        <w:tc>
          <w:tcPr>
            <w:tcW w:w="6974" w:type="dxa"/>
            <w:shd w:val="clear" w:color="auto" w:fill="FFFFFF" w:themeFill="background1"/>
            <w:vAlign w:val="center"/>
          </w:tcPr>
          <w:p w14:paraId="61449F2F" w14:textId="6DFA62EF" w:rsidR="00BB480F" w:rsidRPr="00607B0C" w:rsidRDefault="000A7D6C" w:rsidP="00C93306">
            <w:pPr>
              <w:pStyle w:val="TableText"/>
              <w:rPr>
                <w:rFonts w:cs="Arial"/>
                <w:sz w:val="20"/>
                <w:szCs w:val="20"/>
              </w:rPr>
            </w:pPr>
            <w:r w:rsidRPr="00607B0C">
              <w:rPr>
                <w:rFonts w:cs="Arial"/>
                <w:sz w:val="20"/>
                <w:szCs w:val="20"/>
              </w:rPr>
              <w:t>Vanessa Whatley, Chief Nursing Officer</w:t>
            </w:r>
          </w:p>
        </w:tc>
        <w:tc>
          <w:tcPr>
            <w:tcW w:w="6974" w:type="dxa"/>
            <w:shd w:val="clear" w:color="auto" w:fill="FFFFFF" w:themeFill="background1"/>
            <w:vAlign w:val="center"/>
          </w:tcPr>
          <w:p w14:paraId="209BCA62" w14:textId="77777777" w:rsidR="00BB480F" w:rsidRPr="00607B0C" w:rsidRDefault="00BB480F" w:rsidP="00C93306">
            <w:pPr>
              <w:pStyle w:val="TableText"/>
              <w:rPr>
                <w:rFonts w:cs="Arial"/>
                <w:sz w:val="20"/>
                <w:szCs w:val="20"/>
              </w:rPr>
            </w:pPr>
          </w:p>
        </w:tc>
      </w:tr>
    </w:tbl>
    <w:p w14:paraId="5B1F6B4E" w14:textId="77777777" w:rsidR="00BB480F" w:rsidRPr="00607B0C" w:rsidRDefault="00BB480F" w:rsidP="00BB480F">
      <w:pPr>
        <w:rPr>
          <w:rFonts w:cs="Arial"/>
          <w:sz w:val="20"/>
          <w:szCs w:val="20"/>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8"/>
        <w:gridCol w:w="3167"/>
        <w:gridCol w:w="3698"/>
        <w:gridCol w:w="4089"/>
        <w:gridCol w:w="1524"/>
      </w:tblGrid>
      <w:tr w:rsidR="00BB480F" w:rsidRPr="00607B0C" w14:paraId="42E69976" w14:textId="77777777" w:rsidTr="00376093">
        <w:tc>
          <w:tcPr>
            <w:tcW w:w="1129" w:type="dxa"/>
            <w:shd w:val="clear" w:color="auto" w:fill="BDDEFF" w:themeFill="accent1" w:themeFillTint="33"/>
          </w:tcPr>
          <w:p w14:paraId="5F647071" w14:textId="77777777" w:rsidR="00BB480F" w:rsidRPr="00607B0C" w:rsidRDefault="00BB480F" w:rsidP="00E33027">
            <w:pPr>
              <w:rPr>
                <w:rFonts w:cs="Arial"/>
                <w:b/>
                <w:sz w:val="20"/>
                <w:szCs w:val="20"/>
              </w:rPr>
            </w:pPr>
            <w:r w:rsidRPr="00607B0C">
              <w:rPr>
                <w:rFonts w:cs="Arial"/>
                <w:b/>
                <w:sz w:val="20"/>
                <w:szCs w:val="20"/>
              </w:rPr>
              <w:t xml:space="preserve">Domain </w:t>
            </w:r>
          </w:p>
        </w:tc>
        <w:tc>
          <w:tcPr>
            <w:tcW w:w="3248" w:type="dxa"/>
            <w:shd w:val="clear" w:color="auto" w:fill="BDDEFF" w:themeFill="accent1" w:themeFillTint="33"/>
          </w:tcPr>
          <w:p w14:paraId="2B3A887A" w14:textId="77777777" w:rsidR="00BB480F" w:rsidRPr="00607B0C" w:rsidRDefault="00BB480F" w:rsidP="00E33027">
            <w:pPr>
              <w:rPr>
                <w:rFonts w:cs="Arial"/>
                <w:b/>
                <w:sz w:val="20"/>
                <w:szCs w:val="20"/>
              </w:rPr>
            </w:pPr>
            <w:r w:rsidRPr="00607B0C">
              <w:rPr>
                <w:rFonts w:cs="Arial"/>
                <w:b/>
                <w:sz w:val="20"/>
                <w:szCs w:val="20"/>
              </w:rPr>
              <w:t xml:space="preserve">Outcome </w:t>
            </w:r>
          </w:p>
        </w:tc>
        <w:tc>
          <w:tcPr>
            <w:tcW w:w="3808" w:type="dxa"/>
            <w:shd w:val="clear" w:color="auto" w:fill="BDDEFF" w:themeFill="accent1" w:themeFillTint="33"/>
          </w:tcPr>
          <w:p w14:paraId="7F927999" w14:textId="77777777" w:rsidR="00BB480F" w:rsidRPr="00607B0C" w:rsidRDefault="00BB480F" w:rsidP="00E33027">
            <w:pPr>
              <w:rPr>
                <w:rFonts w:cs="Arial"/>
                <w:b/>
                <w:sz w:val="20"/>
                <w:szCs w:val="20"/>
              </w:rPr>
            </w:pPr>
            <w:r w:rsidRPr="00607B0C">
              <w:rPr>
                <w:rFonts w:cs="Arial"/>
                <w:b/>
                <w:sz w:val="20"/>
                <w:szCs w:val="20"/>
              </w:rPr>
              <w:t>Objective</w:t>
            </w:r>
          </w:p>
        </w:tc>
        <w:tc>
          <w:tcPr>
            <w:tcW w:w="4227" w:type="dxa"/>
            <w:shd w:val="clear" w:color="auto" w:fill="BDDEFF" w:themeFill="accent1" w:themeFillTint="33"/>
          </w:tcPr>
          <w:p w14:paraId="314FD526" w14:textId="77777777" w:rsidR="00BB480F" w:rsidRPr="00607B0C" w:rsidRDefault="00BB480F" w:rsidP="00E33027">
            <w:pPr>
              <w:rPr>
                <w:rFonts w:cs="Arial"/>
                <w:b/>
                <w:sz w:val="20"/>
                <w:szCs w:val="20"/>
              </w:rPr>
            </w:pPr>
            <w:r w:rsidRPr="00607B0C">
              <w:rPr>
                <w:rFonts w:cs="Arial"/>
                <w:b/>
                <w:sz w:val="20"/>
                <w:szCs w:val="20"/>
              </w:rPr>
              <w:t>Action</w:t>
            </w:r>
          </w:p>
        </w:tc>
        <w:tc>
          <w:tcPr>
            <w:tcW w:w="1536" w:type="dxa"/>
            <w:shd w:val="clear" w:color="auto" w:fill="BDDEFF" w:themeFill="accent1" w:themeFillTint="33"/>
          </w:tcPr>
          <w:p w14:paraId="5EB0E24D" w14:textId="77777777" w:rsidR="00BB480F" w:rsidRPr="00607B0C" w:rsidRDefault="00BB480F" w:rsidP="00E33027">
            <w:pPr>
              <w:rPr>
                <w:rFonts w:cs="Arial"/>
                <w:b/>
                <w:sz w:val="20"/>
                <w:szCs w:val="20"/>
              </w:rPr>
            </w:pPr>
            <w:r w:rsidRPr="00607B0C">
              <w:rPr>
                <w:rFonts w:cs="Arial"/>
                <w:b/>
                <w:sz w:val="20"/>
                <w:szCs w:val="20"/>
              </w:rPr>
              <w:t>Completion date</w:t>
            </w:r>
          </w:p>
        </w:tc>
      </w:tr>
      <w:tr w:rsidR="00BB480F" w:rsidRPr="00607B0C" w14:paraId="6143F017" w14:textId="77777777" w:rsidTr="00C35C1A">
        <w:trPr>
          <w:cantSplit/>
          <w:trHeight w:val="1020"/>
        </w:trPr>
        <w:tc>
          <w:tcPr>
            <w:tcW w:w="1129" w:type="dxa"/>
            <w:vMerge w:val="restart"/>
            <w:shd w:val="clear" w:color="auto" w:fill="BDDEFF" w:themeFill="accent1" w:themeFillTint="33"/>
            <w:textDirection w:val="btLr"/>
            <w:vAlign w:val="center"/>
          </w:tcPr>
          <w:p w14:paraId="239A1684" w14:textId="77777777" w:rsidR="00BB480F" w:rsidRPr="00607B0C" w:rsidRDefault="00BB480F" w:rsidP="00E33027">
            <w:pPr>
              <w:ind w:left="113" w:right="113"/>
              <w:jc w:val="center"/>
              <w:rPr>
                <w:rFonts w:cs="Arial"/>
                <w:sz w:val="20"/>
                <w:szCs w:val="20"/>
              </w:rPr>
            </w:pPr>
            <w:r w:rsidRPr="00607B0C">
              <w:rPr>
                <w:rFonts w:cs="Arial"/>
                <w:b/>
                <w:sz w:val="20"/>
                <w:szCs w:val="20"/>
              </w:rPr>
              <w:t>Domain 1: Commissioned or provided services</w:t>
            </w:r>
          </w:p>
          <w:p w14:paraId="695E86D7" w14:textId="77777777" w:rsidR="00BB480F" w:rsidRPr="00607B0C" w:rsidRDefault="00BB480F" w:rsidP="00E33027">
            <w:pPr>
              <w:ind w:left="113" w:right="113"/>
              <w:jc w:val="center"/>
              <w:rPr>
                <w:rFonts w:cs="Arial"/>
                <w:sz w:val="20"/>
                <w:szCs w:val="20"/>
              </w:rPr>
            </w:pPr>
          </w:p>
        </w:tc>
        <w:tc>
          <w:tcPr>
            <w:tcW w:w="3248" w:type="dxa"/>
            <w:shd w:val="clear" w:color="auto" w:fill="BDDEFF" w:themeFill="accent1" w:themeFillTint="33"/>
          </w:tcPr>
          <w:p w14:paraId="6A67CB7B" w14:textId="005DC873" w:rsidR="00BB480F" w:rsidRPr="00607B0C" w:rsidRDefault="00BB480F" w:rsidP="00E33027">
            <w:pPr>
              <w:rPr>
                <w:rFonts w:cs="Arial"/>
                <w:sz w:val="20"/>
                <w:szCs w:val="20"/>
              </w:rPr>
            </w:pPr>
            <w:r w:rsidRPr="00607B0C">
              <w:rPr>
                <w:rFonts w:cs="Arial"/>
                <w:sz w:val="20"/>
                <w:szCs w:val="20"/>
              </w:rPr>
              <w:t>1A:</w:t>
            </w:r>
            <w:r w:rsidR="009945D8" w:rsidRPr="00607B0C">
              <w:rPr>
                <w:rFonts w:cs="Arial"/>
                <w:sz w:val="20"/>
                <w:szCs w:val="20"/>
              </w:rPr>
              <w:t xml:space="preserve"> </w:t>
            </w:r>
            <w:r w:rsidRPr="00607B0C">
              <w:rPr>
                <w:rFonts w:cs="Arial"/>
                <w:sz w:val="20"/>
                <w:szCs w:val="20"/>
              </w:rPr>
              <w:t>Patients (service users) have required levels of access to the service</w:t>
            </w:r>
          </w:p>
        </w:tc>
        <w:tc>
          <w:tcPr>
            <w:tcW w:w="3808" w:type="dxa"/>
            <w:shd w:val="clear" w:color="auto" w:fill="D9D9D9" w:themeFill="background1" w:themeFillShade="D9"/>
          </w:tcPr>
          <w:p w14:paraId="2AF624AC" w14:textId="77777777" w:rsidR="00BB480F" w:rsidRPr="00607B0C" w:rsidRDefault="00BB480F" w:rsidP="00376093">
            <w:pPr>
              <w:pStyle w:val="TableText"/>
              <w:rPr>
                <w:rFonts w:cs="Arial"/>
                <w:sz w:val="20"/>
                <w:szCs w:val="20"/>
              </w:rPr>
            </w:pPr>
          </w:p>
        </w:tc>
        <w:tc>
          <w:tcPr>
            <w:tcW w:w="4227" w:type="dxa"/>
            <w:shd w:val="clear" w:color="auto" w:fill="D9D9D9" w:themeFill="background1" w:themeFillShade="D9"/>
          </w:tcPr>
          <w:p w14:paraId="3FE99F0B" w14:textId="77777777" w:rsidR="00BB480F" w:rsidRPr="00607B0C" w:rsidRDefault="00BB480F" w:rsidP="00376093">
            <w:pPr>
              <w:pStyle w:val="TableText"/>
              <w:rPr>
                <w:rFonts w:cs="Arial"/>
                <w:sz w:val="20"/>
                <w:szCs w:val="20"/>
              </w:rPr>
            </w:pPr>
          </w:p>
        </w:tc>
        <w:tc>
          <w:tcPr>
            <w:tcW w:w="1536" w:type="dxa"/>
            <w:shd w:val="clear" w:color="auto" w:fill="D9D9D9" w:themeFill="background1" w:themeFillShade="D9"/>
          </w:tcPr>
          <w:p w14:paraId="00874A8F" w14:textId="77777777" w:rsidR="00BB480F" w:rsidRPr="00607B0C" w:rsidRDefault="00BB480F" w:rsidP="00376093">
            <w:pPr>
              <w:pStyle w:val="TableText"/>
              <w:rPr>
                <w:rFonts w:cs="Arial"/>
                <w:sz w:val="20"/>
                <w:szCs w:val="20"/>
              </w:rPr>
            </w:pPr>
          </w:p>
        </w:tc>
      </w:tr>
      <w:tr w:rsidR="00BB480F" w:rsidRPr="00607B0C" w14:paraId="6B614755" w14:textId="77777777" w:rsidTr="00C35C1A">
        <w:trPr>
          <w:cantSplit/>
          <w:trHeight w:val="1020"/>
        </w:trPr>
        <w:tc>
          <w:tcPr>
            <w:tcW w:w="1129" w:type="dxa"/>
            <w:vMerge/>
            <w:shd w:val="clear" w:color="auto" w:fill="BDDEFF" w:themeFill="accent1" w:themeFillTint="33"/>
          </w:tcPr>
          <w:p w14:paraId="065E9FA4" w14:textId="77777777" w:rsidR="00BB480F" w:rsidRPr="00607B0C" w:rsidRDefault="00BB480F" w:rsidP="00E33027">
            <w:pPr>
              <w:rPr>
                <w:rFonts w:cs="Arial"/>
                <w:sz w:val="20"/>
                <w:szCs w:val="20"/>
              </w:rPr>
            </w:pPr>
          </w:p>
        </w:tc>
        <w:tc>
          <w:tcPr>
            <w:tcW w:w="3248" w:type="dxa"/>
            <w:shd w:val="clear" w:color="auto" w:fill="BDDEFF" w:themeFill="accent1" w:themeFillTint="33"/>
          </w:tcPr>
          <w:p w14:paraId="771F0A20" w14:textId="77777777" w:rsidR="00BB480F" w:rsidRPr="00607B0C" w:rsidRDefault="00BB480F" w:rsidP="00E33027">
            <w:pPr>
              <w:rPr>
                <w:rFonts w:cs="Arial"/>
                <w:sz w:val="20"/>
                <w:szCs w:val="20"/>
              </w:rPr>
            </w:pPr>
            <w:r w:rsidRPr="00607B0C">
              <w:rPr>
                <w:rFonts w:cs="Arial"/>
                <w:sz w:val="20"/>
                <w:szCs w:val="20"/>
              </w:rPr>
              <w:t>1B: Individual patients (service users) health needs are met</w:t>
            </w:r>
          </w:p>
        </w:tc>
        <w:tc>
          <w:tcPr>
            <w:tcW w:w="3808" w:type="dxa"/>
            <w:shd w:val="clear" w:color="auto" w:fill="D9D9D9" w:themeFill="background1" w:themeFillShade="D9"/>
          </w:tcPr>
          <w:p w14:paraId="7CD46CA0" w14:textId="77777777" w:rsidR="00BB480F" w:rsidRPr="00607B0C" w:rsidRDefault="00BB480F" w:rsidP="00376093">
            <w:pPr>
              <w:pStyle w:val="TableText"/>
              <w:rPr>
                <w:rFonts w:cs="Arial"/>
                <w:sz w:val="20"/>
                <w:szCs w:val="20"/>
              </w:rPr>
            </w:pPr>
          </w:p>
        </w:tc>
        <w:tc>
          <w:tcPr>
            <w:tcW w:w="4227" w:type="dxa"/>
            <w:shd w:val="clear" w:color="auto" w:fill="D9D9D9" w:themeFill="background1" w:themeFillShade="D9"/>
          </w:tcPr>
          <w:p w14:paraId="7C5831D4" w14:textId="77777777" w:rsidR="00BB480F" w:rsidRPr="00607B0C" w:rsidRDefault="00BB480F" w:rsidP="00376093">
            <w:pPr>
              <w:pStyle w:val="TableText"/>
              <w:rPr>
                <w:rFonts w:cs="Arial"/>
                <w:sz w:val="20"/>
                <w:szCs w:val="20"/>
              </w:rPr>
            </w:pPr>
          </w:p>
        </w:tc>
        <w:tc>
          <w:tcPr>
            <w:tcW w:w="1536" w:type="dxa"/>
            <w:shd w:val="clear" w:color="auto" w:fill="D9D9D9" w:themeFill="background1" w:themeFillShade="D9"/>
          </w:tcPr>
          <w:p w14:paraId="5E7C8E05" w14:textId="77777777" w:rsidR="00BB480F" w:rsidRPr="00607B0C" w:rsidRDefault="00BB480F" w:rsidP="00376093">
            <w:pPr>
              <w:pStyle w:val="TableText"/>
              <w:rPr>
                <w:rFonts w:cs="Arial"/>
                <w:sz w:val="20"/>
                <w:szCs w:val="20"/>
              </w:rPr>
            </w:pPr>
          </w:p>
        </w:tc>
      </w:tr>
      <w:tr w:rsidR="00BB480F" w:rsidRPr="00607B0C" w14:paraId="3C300F33" w14:textId="77777777" w:rsidTr="00C35C1A">
        <w:trPr>
          <w:cantSplit/>
          <w:trHeight w:val="1020"/>
        </w:trPr>
        <w:tc>
          <w:tcPr>
            <w:tcW w:w="1129" w:type="dxa"/>
            <w:vMerge/>
            <w:shd w:val="clear" w:color="auto" w:fill="BDDEFF" w:themeFill="accent1" w:themeFillTint="33"/>
          </w:tcPr>
          <w:p w14:paraId="0DFA68D7" w14:textId="77777777" w:rsidR="00BB480F" w:rsidRPr="00607B0C" w:rsidRDefault="00BB480F" w:rsidP="00E33027">
            <w:pPr>
              <w:rPr>
                <w:rFonts w:cs="Arial"/>
                <w:sz w:val="20"/>
                <w:szCs w:val="20"/>
              </w:rPr>
            </w:pPr>
          </w:p>
        </w:tc>
        <w:tc>
          <w:tcPr>
            <w:tcW w:w="3248" w:type="dxa"/>
            <w:shd w:val="clear" w:color="auto" w:fill="BDDEFF" w:themeFill="accent1" w:themeFillTint="33"/>
          </w:tcPr>
          <w:p w14:paraId="5A94B561" w14:textId="77777777" w:rsidR="00BB480F" w:rsidRPr="00607B0C" w:rsidRDefault="00BB480F" w:rsidP="00E33027">
            <w:pPr>
              <w:rPr>
                <w:rFonts w:cs="Arial"/>
                <w:sz w:val="20"/>
                <w:szCs w:val="20"/>
              </w:rPr>
            </w:pPr>
            <w:r w:rsidRPr="00607B0C">
              <w:rPr>
                <w:rFonts w:cs="Arial"/>
                <w:sz w:val="20"/>
                <w:szCs w:val="20"/>
              </w:rPr>
              <w:t>1C: When patients (service users) use the service, they are free from harm</w:t>
            </w:r>
          </w:p>
        </w:tc>
        <w:tc>
          <w:tcPr>
            <w:tcW w:w="3808" w:type="dxa"/>
            <w:shd w:val="clear" w:color="auto" w:fill="D9D9D9" w:themeFill="background1" w:themeFillShade="D9"/>
          </w:tcPr>
          <w:p w14:paraId="15FF29B3" w14:textId="77777777" w:rsidR="00BB480F" w:rsidRPr="00607B0C" w:rsidRDefault="00BB480F" w:rsidP="00376093">
            <w:pPr>
              <w:pStyle w:val="TableText"/>
              <w:rPr>
                <w:rFonts w:cs="Arial"/>
                <w:sz w:val="20"/>
                <w:szCs w:val="20"/>
              </w:rPr>
            </w:pPr>
          </w:p>
        </w:tc>
        <w:tc>
          <w:tcPr>
            <w:tcW w:w="4227" w:type="dxa"/>
            <w:shd w:val="clear" w:color="auto" w:fill="D9D9D9" w:themeFill="background1" w:themeFillShade="D9"/>
          </w:tcPr>
          <w:p w14:paraId="78EF7B3C" w14:textId="77777777" w:rsidR="00BB480F" w:rsidRPr="00607B0C" w:rsidRDefault="00BB480F" w:rsidP="00376093">
            <w:pPr>
              <w:pStyle w:val="TableText"/>
              <w:rPr>
                <w:rFonts w:cs="Arial"/>
                <w:sz w:val="20"/>
                <w:szCs w:val="20"/>
              </w:rPr>
            </w:pPr>
          </w:p>
        </w:tc>
        <w:tc>
          <w:tcPr>
            <w:tcW w:w="1536" w:type="dxa"/>
            <w:shd w:val="clear" w:color="auto" w:fill="D9D9D9" w:themeFill="background1" w:themeFillShade="D9"/>
          </w:tcPr>
          <w:p w14:paraId="1657AA61" w14:textId="77777777" w:rsidR="00BB480F" w:rsidRPr="00607B0C" w:rsidRDefault="00BB480F" w:rsidP="00376093">
            <w:pPr>
              <w:pStyle w:val="TableText"/>
              <w:rPr>
                <w:rFonts w:cs="Arial"/>
                <w:sz w:val="20"/>
                <w:szCs w:val="20"/>
              </w:rPr>
            </w:pPr>
          </w:p>
        </w:tc>
      </w:tr>
      <w:tr w:rsidR="00BB480F" w:rsidRPr="00607B0C" w14:paraId="7A5FBA18" w14:textId="77777777" w:rsidTr="00C35C1A">
        <w:trPr>
          <w:cantSplit/>
          <w:trHeight w:val="1020"/>
        </w:trPr>
        <w:tc>
          <w:tcPr>
            <w:tcW w:w="1129" w:type="dxa"/>
            <w:vMerge/>
            <w:shd w:val="clear" w:color="auto" w:fill="BDDEFF" w:themeFill="accent1" w:themeFillTint="33"/>
          </w:tcPr>
          <w:p w14:paraId="1AC3E7B4" w14:textId="77777777" w:rsidR="00BB480F" w:rsidRPr="00607B0C" w:rsidRDefault="00BB480F" w:rsidP="00E33027">
            <w:pPr>
              <w:rPr>
                <w:rFonts w:cs="Arial"/>
                <w:sz w:val="20"/>
                <w:szCs w:val="20"/>
              </w:rPr>
            </w:pPr>
          </w:p>
        </w:tc>
        <w:tc>
          <w:tcPr>
            <w:tcW w:w="3248" w:type="dxa"/>
            <w:shd w:val="clear" w:color="auto" w:fill="BDDEFF" w:themeFill="accent1" w:themeFillTint="33"/>
          </w:tcPr>
          <w:p w14:paraId="689CA580" w14:textId="77777777" w:rsidR="00BB480F" w:rsidRPr="00607B0C" w:rsidRDefault="00BB480F" w:rsidP="00E33027">
            <w:pPr>
              <w:rPr>
                <w:rFonts w:cs="Arial"/>
                <w:sz w:val="20"/>
                <w:szCs w:val="20"/>
              </w:rPr>
            </w:pPr>
            <w:r w:rsidRPr="00607B0C">
              <w:rPr>
                <w:rFonts w:cs="Arial"/>
                <w:sz w:val="20"/>
                <w:szCs w:val="20"/>
              </w:rPr>
              <w:t>1D: Patients (service users) report positive experiences of the service</w:t>
            </w:r>
          </w:p>
        </w:tc>
        <w:tc>
          <w:tcPr>
            <w:tcW w:w="3808" w:type="dxa"/>
            <w:shd w:val="clear" w:color="auto" w:fill="D9D9D9" w:themeFill="background1" w:themeFillShade="D9"/>
          </w:tcPr>
          <w:p w14:paraId="5C8619C8" w14:textId="77777777" w:rsidR="00BB480F" w:rsidRPr="00607B0C" w:rsidRDefault="00BB480F" w:rsidP="00376093">
            <w:pPr>
              <w:pStyle w:val="TableText"/>
              <w:rPr>
                <w:rFonts w:cs="Arial"/>
                <w:sz w:val="20"/>
                <w:szCs w:val="20"/>
              </w:rPr>
            </w:pPr>
          </w:p>
        </w:tc>
        <w:tc>
          <w:tcPr>
            <w:tcW w:w="4227" w:type="dxa"/>
            <w:shd w:val="clear" w:color="auto" w:fill="D9D9D9" w:themeFill="background1" w:themeFillShade="D9"/>
          </w:tcPr>
          <w:p w14:paraId="1F97F848" w14:textId="77777777" w:rsidR="00BB480F" w:rsidRPr="00607B0C" w:rsidRDefault="00BB480F" w:rsidP="00376093">
            <w:pPr>
              <w:pStyle w:val="TableText"/>
              <w:rPr>
                <w:rFonts w:cs="Arial"/>
                <w:sz w:val="20"/>
                <w:szCs w:val="20"/>
              </w:rPr>
            </w:pPr>
          </w:p>
        </w:tc>
        <w:tc>
          <w:tcPr>
            <w:tcW w:w="1536" w:type="dxa"/>
            <w:shd w:val="clear" w:color="auto" w:fill="D9D9D9" w:themeFill="background1" w:themeFillShade="D9"/>
          </w:tcPr>
          <w:p w14:paraId="241CA7D7" w14:textId="77777777" w:rsidR="00BB480F" w:rsidRPr="00607B0C" w:rsidRDefault="00BB480F" w:rsidP="00376093">
            <w:pPr>
              <w:pStyle w:val="TableText"/>
              <w:rPr>
                <w:rFonts w:cs="Arial"/>
                <w:sz w:val="20"/>
                <w:szCs w:val="20"/>
              </w:rPr>
            </w:pPr>
          </w:p>
        </w:tc>
      </w:tr>
    </w:tbl>
    <w:p w14:paraId="6D98D909" w14:textId="77777777" w:rsidR="00BB480F" w:rsidRPr="00607B0C" w:rsidRDefault="00BB480F" w:rsidP="00BB480F">
      <w:pPr>
        <w:rPr>
          <w:rFonts w:cs="Arial"/>
          <w:sz w:val="20"/>
          <w:szCs w:val="20"/>
        </w:rPr>
      </w:pPr>
      <w:r w:rsidRPr="00607B0C">
        <w:rPr>
          <w:rFonts w:cs="Arial"/>
          <w:sz w:val="20"/>
          <w:szCs w:val="20"/>
        </w:rPr>
        <w:br w:type="page"/>
      </w:r>
    </w:p>
    <w:p w14:paraId="1BCB14A0" w14:textId="77777777" w:rsidR="00BB480F" w:rsidRPr="00607B0C" w:rsidRDefault="00BB480F" w:rsidP="00BB480F">
      <w:pPr>
        <w:rPr>
          <w:rFonts w:cs="Arial"/>
          <w:sz w:val="20"/>
          <w:szCs w:val="20"/>
        </w:rPr>
      </w:pPr>
    </w:p>
    <w:p w14:paraId="58E2F665" w14:textId="77777777" w:rsidR="00BB480F" w:rsidRPr="00607B0C" w:rsidRDefault="00BB480F" w:rsidP="00BB480F">
      <w:pPr>
        <w:rPr>
          <w:rFonts w:cs="Arial"/>
          <w:sz w:val="20"/>
          <w:szCs w:val="20"/>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6"/>
        <w:gridCol w:w="3166"/>
        <w:gridCol w:w="3735"/>
        <w:gridCol w:w="4112"/>
        <w:gridCol w:w="1467"/>
      </w:tblGrid>
      <w:tr w:rsidR="00BB480F" w:rsidRPr="00607B0C" w14:paraId="43EDE67E" w14:textId="77777777" w:rsidTr="00B145A4">
        <w:tc>
          <w:tcPr>
            <w:tcW w:w="1129" w:type="dxa"/>
            <w:shd w:val="clear" w:color="auto" w:fill="D9F0FA" w:themeFill="accent4" w:themeFillTint="33"/>
          </w:tcPr>
          <w:p w14:paraId="16136A58" w14:textId="77777777" w:rsidR="00BB480F" w:rsidRPr="00607B0C" w:rsidRDefault="00BB480F" w:rsidP="00E33027">
            <w:pPr>
              <w:rPr>
                <w:rFonts w:cs="Arial"/>
                <w:b/>
                <w:sz w:val="20"/>
                <w:szCs w:val="20"/>
              </w:rPr>
            </w:pPr>
            <w:r w:rsidRPr="00607B0C">
              <w:rPr>
                <w:rFonts w:cs="Arial"/>
                <w:b/>
                <w:sz w:val="20"/>
                <w:szCs w:val="20"/>
              </w:rPr>
              <w:t xml:space="preserve">Domain </w:t>
            </w:r>
          </w:p>
        </w:tc>
        <w:tc>
          <w:tcPr>
            <w:tcW w:w="3261" w:type="dxa"/>
            <w:shd w:val="clear" w:color="auto" w:fill="D9F0FA" w:themeFill="accent4" w:themeFillTint="33"/>
          </w:tcPr>
          <w:p w14:paraId="01E369CB" w14:textId="77777777" w:rsidR="00BB480F" w:rsidRPr="00607B0C" w:rsidRDefault="00BB480F" w:rsidP="00E33027">
            <w:pPr>
              <w:rPr>
                <w:rFonts w:cs="Arial"/>
                <w:b/>
                <w:sz w:val="20"/>
                <w:szCs w:val="20"/>
              </w:rPr>
            </w:pPr>
            <w:r w:rsidRPr="00607B0C">
              <w:rPr>
                <w:rFonts w:cs="Arial"/>
                <w:b/>
                <w:sz w:val="20"/>
                <w:szCs w:val="20"/>
              </w:rPr>
              <w:t xml:space="preserve">Outcome </w:t>
            </w:r>
          </w:p>
        </w:tc>
        <w:tc>
          <w:tcPr>
            <w:tcW w:w="3827" w:type="dxa"/>
            <w:shd w:val="clear" w:color="auto" w:fill="D9F0FA" w:themeFill="accent4" w:themeFillTint="33"/>
          </w:tcPr>
          <w:p w14:paraId="0C5E5097" w14:textId="77777777" w:rsidR="00BB480F" w:rsidRPr="00607B0C" w:rsidRDefault="00BB480F" w:rsidP="00E33027">
            <w:pPr>
              <w:rPr>
                <w:rFonts w:cs="Arial"/>
                <w:b/>
                <w:sz w:val="20"/>
                <w:szCs w:val="20"/>
              </w:rPr>
            </w:pPr>
            <w:r w:rsidRPr="00607B0C">
              <w:rPr>
                <w:rFonts w:cs="Arial"/>
                <w:b/>
                <w:sz w:val="20"/>
                <w:szCs w:val="20"/>
              </w:rPr>
              <w:t>Objective</w:t>
            </w:r>
          </w:p>
        </w:tc>
        <w:tc>
          <w:tcPr>
            <w:tcW w:w="4252" w:type="dxa"/>
            <w:shd w:val="clear" w:color="auto" w:fill="D9F0FA" w:themeFill="accent4" w:themeFillTint="33"/>
          </w:tcPr>
          <w:p w14:paraId="19465B0C" w14:textId="77777777" w:rsidR="00BB480F" w:rsidRPr="00607B0C" w:rsidRDefault="00BB480F" w:rsidP="00E33027">
            <w:pPr>
              <w:rPr>
                <w:rFonts w:cs="Arial"/>
                <w:b/>
                <w:sz w:val="20"/>
                <w:szCs w:val="20"/>
              </w:rPr>
            </w:pPr>
            <w:r w:rsidRPr="00607B0C">
              <w:rPr>
                <w:rFonts w:cs="Arial"/>
                <w:b/>
                <w:sz w:val="20"/>
                <w:szCs w:val="20"/>
              </w:rPr>
              <w:t>Action</w:t>
            </w:r>
          </w:p>
        </w:tc>
        <w:tc>
          <w:tcPr>
            <w:tcW w:w="1479" w:type="dxa"/>
            <w:shd w:val="clear" w:color="auto" w:fill="D9F0FA" w:themeFill="accent4" w:themeFillTint="33"/>
          </w:tcPr>
          <w:p w14:paraId="3B1F8995" w14:textId="77777777" w:rsidR="00BB480F" w:rsidRPr="00607B0C" w:rsidRDefault="00BB480F" w:rsidP="00E33027">
            <w:pPr>
              <w:rPr>
                <w:rFonts w:cs="Arial"/>
                <w:b/>
                <w:sz w:val="20"/>
                <w:szCs w:val="20"/>
              </w:rPr>
            </w:pPr>
            <w:r w:rsidRPr="00607B0C">
              <w:rPr>
                <w:rFonts w:cs="Arial"/>
                <w:b/>
                <w:sz w:val="20"/>
                <w:szCs w:val="20"/>
              </w:rPr>
              <w:t>Completion date</w:t>
            </w:r>
          </w:p>
        </w:tc>
      </w:tr>
      <w:tr w:rsidR="00BB480F" w:rsidRPr="00607B0C" w14:paraId="3A480C21" w14:textId="77777777" w:rsidTr="00B145A4">
        <w:trPr>
          <w:cantSplit/>
          <w:trHeight w:val="1701"/>
        </w:trPr>
        <w:tc>
          <w:tcPr>
            <w:tcW w:w="1129" w:type="dxa"/>
            <w:vMerge w:val="restart"/>
            <w:shd w:val="clear" w:color="auto" w:fill="D9F0FA" w:themeFill="accent4" w:themeFillTint="33"/>
            <w:textDirection w:val="btLr"/>
            <w:vAlign w:val="center"/>
          </w:tcPr>
          <w:p w14:paraId="18B04B57" w14:textId="77777777" w:rsidR="00BB480F" w:rsidRPr="00607B0C" w:rsidRDefault="00BB480F" w:rsidP="00E33027">
            <w:pPr>
              <w:jc w:val="center"/>
              <w:rPr>
                <w:rFonts w:cs="Arial"/>
                <w:b/>
                <w:sz w:val="20"/>
                <w:szCs w:val="20"/>
              </w:rPr>
            </w:pPr>
            <w:r w:rsidRPr="00607B0C">
              <w:rPr>
                <w:rFonts w:cs="Arial"/>
                <w:b/>
                <w:sz w:val="20"/>
                <w:szCs w:val="20"/>
              </w:rPr>
              <w:t>Domain 2:</w:t>
            </w:r>
          </w:p>
          <w:p w14:paraId="3E46FABC" w14:textId="77777777" w:rsidR="00BB480F" w:rsidRPr="00607B0C" w:rsidRDefault="00BB480F" w:rsidP="00E33027">
            <w:pPr>
              <w:jc w:val="center"/>
              <w:rPr>
                <w:rFonts w:cs="Arial"/>
                <w:sz w:val="20"/>
                <w:szCs w:val="20"/>
              </w:rPr>
            </w:pPr>
            <w:r w:rsidRPr="00607B0C">
              <w:rPr>
                <w:rFonts w:cs="Arial"/>
                <w:b/>
                <w:sz w:val="20"/>
                <w:szCs w:val="20"/>
              </w:rPr>
              <w:t>Workforce health and well-being</w:t>
            </w:r>
          </w:p>
        </w:tc>
        <w:tc>
          <w:tcPr>
            <w:tcW w:w="3261" w:type="dxa"/>
            <w:shd w:val="clear" w:color="auto" w:fill="D9F0FA" w:themeFill="accent4" w:themeFillTint="33"/>
          </w:tcPr>
          <w:p w14:paraId="440DC5A1" w14:textId="77777777" w:rsidR="00BB480F" w:rsidRPr="00607B0C" w:rsidRDefault="00BB480F" w:rsidP="00E33027">
            <w:pPr>
              <w:rPr>
                <w:rFonts w:cs="Arial"/>
                <w:sz w:val="20"/>
                <w:szCs w:val="20"/>
              </w:rPr>
            </w:pPr>
            <w:r w:rsidRPr="00607B0C">
              <w:rPr>
                <w:rFonts w:cs="Arial"/>
                <w:sz w:val="20"/>
                <w:szCs w:val="20"/>
              </w:rPr>
              <w:t>2A: When at work, staff are provided with support to manage obesity, diabetes, asthma, COPD and mental health conditions</w:t>
            </w:r>
          </w:p>
        </w:tc>
        <w:tc>
          <w:tcPr>
            <w:tcW w:w="3827" w:type="dxa"/>
          </w:tcPr>
          <w:p w14:paraId="0226E483" w14:textId="6B09880A" w:rsidR="00C35C1A" w:rsidRPr="00C35C1A" w:rsidRDefault="00C35C1A" w:rsidP="00616E3C">
            <w:pPr>
              <w:pStyle w:val="TableText"/>
              <w:numPr>
                <w:ilvl w:val="0"/>
                <w:numId w:val="34"/>
              </w:numPr>
              <w:ind w:left="470" w:hanging="425"/>
              <w:rPr>
                <w:rFonts w:cs="Arial"/>
                <w:sz w:val="20"/>
                <w:szCs w:val="20"/>
              </w:rPr>
            </w:pPr>
            <w:r w:rsidRPr="00C35C1A">
              <w:rPr>
                <w:rFonts w:cs="Arial"/>
                <w:sz w:val="20"/>
                <w:szCs w:val="20"/>
              </w:rPr>
              <w:t>Promote existing resources on Shro and Tel to raise staff awareness and to other sources of support in the VCSE sector</w:t>
            </w:r>
          </w:p>
          <w:p w14:paraId="29191669" w14:textId="53A7FB10" w:rsidR="00C35C1A" w:rsidRPr="00C35C1A" w:rsidRDefault="00C35C1A" w:rsidP="00616E3C">
            <w:pPr>
              <w:pStyle w:val="TableText"/>
              <w:numPr>
                <w:ilvl w:val="0"/>
                <w:numId w:val="34"/>
              </w:numPr>
              <w:ind w:left="470" w:hanging="425"/>
              <w:rPr>
                <w:rFonts w:cs="Arial"/>
                <w:sz w:val="20"/>
                <w:szCs w:val="20"/>
              </w:rPr>
            </w:pPr>
            <w:r w:rsidRPr="00C35C1A">
              <w:rPr>
                <w:rFonts w:cs="Arial"/>
                <w:sz w:val="20"/>
                <w:szCs w:val="20"/>
              </w:rPr>
              <w:t xml:space="preserve">Introduce monitoring of 9 protected characteristics as part of these sources of activity: Occupational health assessments and ill health performance </w:t>
            </w:r>
          </w:p>
          <w:p w14:paraId="5F638854" w14:textId="3A5606F8" w:rsidR="00BB480F" w:rsidRPr="00607B0C" w:rsidRDefault="00C35C1A" w:rsidP="00616E3C">
            <w:pPr>
              <w:pStyle w:val="TableText"/>
              <w:numPr>
                <w:ilvl w:val="0"/>
                <w:numId w:val="34"/>
              </w:numPr>
              <w:ind w:left="470" w:hanging="425"/>
              <w:rPr>
                <w:rFonts w:cs="Arial"/>
                <w:sz w:val="20"/>
                <w:szCs w:val="20"/>
              </w:rPr>
            </w:pPr>
            <w:r w:rsidRPr="00C35C1A">
              <w:rPr>
                <w:rFonts w:cs="Arial"/>
                <w:sz w:val="20"/>
                <w:szCs w:val="20"/>
              </w:rPr>
              <w:t>Ensure that appraisals have a health and wellbeing part to the discussion</w:t>
            </w:r>
          </w:p>
        </w:tc>
        <w:tc>
          <w:tcPr>
            <w:tcW w:w="4252" w:type="dxa"/>
          </w:tcPr>
          <w:p w14:paraId="5143BECF" w14:textId="77777777" w:rsidR="00BB480F" w:rsidRDefault="00C7006B" w:rsidP="00F939C7">
            <w:pPr>
              <w:pStyle w:val="TableText"/>
              <w:rPr>
                <w:rFonts w:cs="Arial"/>
                <w:sz w:val="20"/>
                <w:szCs w:val="20"/>
              </w:rPr>
            </w:pPr>
            <w:r>
              <w:rPr>
                <w:rFonts w:cs="Arial"/>
                <w:sz w:val="20"/>
                <w:szCs w:val="20"/>
              </w:rPr>
              <w:t>Rachael Jones – Comms and Engagement</w:t>
            </w:r>
          </w:p>
          <w:p w14:paraId="041FE57A" w14:textId="77777777" w:rsidR="00C7006B" w:rsidRDefault="00C7006B" w:rsidP="00F939C7">
            <w:pPr>
              <w:pStyle w:val="TableText"/>
              <w:rPr>
                <w:rFonts w:cs="Arial"/>
                <w:sz w:val="20"/>
                <w:szCs w:val="20"/>
              </w:rPr>
            </w:pPr>
          </w:p>
          <w:p w14:paraId="6194FA3E" w14:textId="77777777" w:rsidR="00C7006B" w:rsidRDefault="00C7006B" w:rsidP="00F939C7">
            <w:pPr>
              <w:pStyle w:val="TableText"/>
              <w:rPr>
                <w:rFonts w:cs="Arial"/>
                <w:sz w:val="20"/>
                <w:szCs w:val="20"/>
              </w:rPr>
            </w:pPr>
          </w:p>
          <w:p w14:paraId="478FC6CE" w14:textId="77777777" w:rsidR="00C7006B" w:rsidRDefault="00C7006B" w:rsidP="00F939C7">
            <w:pPr>
              <w:pStyle w:val="TableText"/>
              <w:rPr>
                <w:rFonts w:cs="Arial"/>
                <w:sz w:val="20"/>
                <w:szCs w:val="20"/>
              </w:rPr>
            </w:pPr>
          </w:p>
          <w:p w14:paraId="074E0DEA" w14:textId="77777777" w:rsidR="00C7006B" w:rsidRDefault="00C7006B" w:rsidP="00F939C7">
            <w:pPr>
              <w:pStyle w:val="TableText"/>
              <w:rPr>
                <w:rFonts w:cs="Arial"/>
                <w:sz w:val="20"/>
                <w:szCs w:val="20"/>
              </w:rPr>
            </w:pPr>
            <w:r>
              <w:rPr>
                <w:rFonts w:cs="Arial"/>
                <w:sz w:val="20"/>
                <w:szCs w:val="20"/>
              </w:rPr>
              <w:t>Lisa Kelly – CSU HR</w:t>
            </w:r>
          </w:p>
          <w:p w14:paraId="32F5E4D4" w14:textId="77777777" w:rsidR="00C7006B" w:rsidRDefault="00C7006B" w:rsidP="00F939C7">
            <w:pPr>
              <w:pStyle w:val="TableText"/>
              <w:rPr>
                <w:rFonts w:cs="Arial"/>
                <w:sz w:val="20"/>
                <w:szCs w:val="20"/>
              </w:rPr>
            </w:pPr>
          </w:p>
          <w:p w14:paraId="36BBB287" w14:textId="77777777" w:rsidR="00C7006B" w:rsidRDefault="00C7006B" w:rsidP="00F939C7">
            <w:pPr>
              <w:pStyle w:val="TableText"/>
              <w:rPr>
                <w:rFonts w:cs="Arial"/>
                <w:sz w:val="20"/>
                <w:szCs w:val="20"/>
              </w:rPr>
            </w:pPr>
          </w:p>
          <w:p w14:paraId="3C83A65D" w14:textId="77777777" w:rsidR="00C7006B" w:rsidRDefault="00C7006B" w:rsidP="00F939C7">
            <w:pPr>
              <w:pStyle w:val="TableText"/>
              <w:rPr>
                <w:rFonts w:cs="Arial"/>
                <w:sz w:val="20"/>
                <w:szCs w:val="20"/>
              </w:rPr>
            </w:pPr>
          </w:p>
          <w:p w14:paraId="09F7810C" w14:textId="77777777" w:rsidR="00C7006B" w:rsidRDefault="00C7006B" w:rsidP="00F939C7">
            <w:pPr>
              <w:pStyle w:val="TableText"/>
              <w:rPr>
                <w:rFonts w:cs="Arial"/>
                <w:sz w:val="20"/>
                <w:szCs w:val="20"/>
              </w:rPr>
            </w:pPr>
          </w:p>
          <w:p w14:paraId="0871EC5D" w14:textId="58969C0F" w:rsidR="00C7006B" w:rsidRPr="00607B0C" w:rsidRDefault="00C7006B" w:rsidP="00F939C7">
            <w:pPr>
              <w:pStyle w:val="TableText"/>
              <w:rPr>
                <w:rFonts w:cs="Arial"/>
                <w:sz w:val="20"/>
                <w:szCs w:val="20"/>
              </w:rPr>
            </w:pPr>
            <w:r>
              <w:rPr>
                <w:rFonts w:cs="Arial"/>
                <w:sz w:val="20"/>
                <w:szCs w:val="20"/>
              </w:rPr>
              <w:t>Lisa Kelly – CSU HR and Execs/SLT</w:t>
            </w:r>
          </w:p>
        </w:tc>
        <w:tc>
          <w:tcPr>
            <w:tcW w:w="1479" w:type="dxa"/>
          </w:tcPr>
          <w:p w14:paraId="15856A34" w14:textId="77777777" w:rsidR="00BB480F" w:rsidRPr="00607B0C" w:rsidRDefault="00BB480F" w:rsidP="00F939C7">
            <w:pPr>
              <w:pStyle w:val="TableText"/>
              <w:rPr>
                <w:rFonts w:cs="Arial"/>
                <w:sz w:val="20"/>
                <w:szCs w:val="20"/>
              </w:rPr>
            </w:pPr>
          </w:p>
        </w:tc>
      </w:tr>
      <w:tr w:rsidR="00BB480F" w:rsidRPr="00607B0C" w14:paraId="669933D7" w14:textId="77777777" w:rsidTr="00B145A4">
        <w:trPr>
          <w:cantSplit/>
          <w:trHeight w:val="1701"/>
        </w:trPr>
        <w:tc>
          <w:tcPr>
            <w:tcW w:w="1129" w:type="dxa"/>
            <w:vMerge/>
            <w:shd w:val="clear" w:color="auto" w:fill="D9F0FA" w:themeFill="accent4" w:themeFillTint="33"/>
          </w:tcPr>
          <w:p w14:paraId="79063383" w14:textId="77777777" w:rsidR="00BB480F" w:rsidRPr="00607B0C" w:rsidRDefault="00BB480F" w:rsidP="00E33027">
            <w:pPr>
              <w:rPr>
                <w:rFonts w:cs="Arial"/>
                <w:sz w:val="20"/>
                <w:szCs w:val="20"/>
              </w:rPr>
            </w:pPr>
          </w:p>
        </w:tc>
        <w:tc>
          <w:tcPr>
            <w:tcW w:w="3261" w:type="dxa"/>
            <w:shd w:val="clear" w:color="auto" w:fill="D9F0FA" w:themeFill="accent4" w:themeFillTint="33"/>
          </w:tcPr>
          <w:p w14:paraId="7DF32D82" w14:textId="77777777" w:rsidR="00BB480F" w:rsidRPr="00607B0C" w:rsidRDefault="00BB480F" w:rsidP="00E33027">
            <w:pPr>
              <w:rPr>
                <w:rFonts w:cs="Arial"/>
                <w:sz w:val="20"/>
                <w:szCs w:val="20"/>
              </w:rPr>
            </w:pPr>
            <w:r w:rsidRPr="00607B0C">
              <w:rPr>
                <w:rFonts w:cs="Arial"/>
                <w:sz w:val="20"/>
                <w:szCs w:val="20"/>
              </w:rPr>
              <w:t xml:space="preserve">2B: When at work, staff are free from abuse, harassment, bullying and physical violence from any source </w:t>
            </w:r>
          </w:p>
        </w:tc>
        <w:tc>
          <w:tcPr>
            <w:tcW w:w="3827" w:type="dxa"/>
          </w:tcPr>
          <w:p w14:paraId="0762B7AE" w14:textId="77ED950A" w:rsidR="00C35C1A" w:rsidRPr="00C35C1A" w:rsidRDefault="00C35C1A" w:rsidP="00616E3C">
            <w:pPr>
              <w:pStyle w:val="ListParagraph"/>
              <w:numPr>
                <w:ilvl w:val="0"/>
                <w:numId w:val="33"/>
              </w:numPr>
              <w:spacing w:after="160" w:line="259" w:lineRule="auto"/>
              <w:ind w:left="470" w:hanging="425"/>
              <w:rPr>
                <w:rFonts w:eastAsia="Calibri" w:cs="Arial"/>
                <w:color w:val="auto"/>
                <w:kern w:val="2"/>
                <w:sz w:val="20"/>
                <w:szCs w:val="20"/>
                <w14:ligatures w14:val="standardContextual"/>
              </w:rPr>
            </w:pPr>
            <w:r w:rsidRPr="00C35C1A">
              <w:rPr>
                <w:rFonts w:eastAsia="Calibri" w:cs="Arial"/>
                <w:color w:val="auto"/>
                <w:kern w:val="2"/>
                <w:sz w:val="20"/>
                <w:szCs w:val="20"/>
                <w14:ligatures w14:val="standardContextual"/>
              </w:rPr>
              <w:t xml:space="preserve">ICB to ensure that policy has a very clear and categorical statement that </w:t>
            </w:r>
            <w:proofErr w:type="gramStart"/>
            <w:r w:rsidRPr="00C35C1A">
              <w:rPr>
                <w:rFonts w:eastAsia="Calibri" w:cs="Arial"/>
                <w:color w:val="auto"/>
                <w:kern w:val="2"/>
                <w:sz w:val="20"/>
                <w:szCs w:val="20"/>
                <w14:ligatures w14:val="standardContextual"/>
              </w:rPr>
              <w:t>bullying</w:t>
            </w:r>
            <w:proofErr w:type="gramEnd"/>
            <w:r w:rsidRPr="00C35C1A">
              <w:rPr>
                <w:rFonts w:eastAsia="Calibri" w:cs="Arial"/>
                <w:color w:val="auto"/>
                <w:kern w:val="2"/>
                <w:sz w:val="20"/>
                <w:szCs w:val="20"/>
                <w14:ligatures w14:val="standardContextual"/>
              </w:rPr>
              <w:t xml:space="preserve"> and harassment will not be tolerated and action will be taken against the perpetrator.</w:t>
            </w:r>
          </w:p>
          <w:p w14:paraId="7525DD6B" w14:textId="77777777" w:rsidR="00BB480F" w:rsidRPr="00607B0C" w:rsidRDefault="00BB480F" w:rsidP="00616E3C">
            <w:pPr>
              <w:pStyle w:val="TableText"/>
              <w:ind w:left="470" w:hanging="425"/>
              <w:rPr>
                <w:rFonts w:cs="Arial"/>
                <w:sz w:val="20"/>
                <w:szCs w:val="20"/>
              </w:rPr>
            </w:pPr>
          </w:p>
        </w:tc>
        <w:tc>
          <w:tcPr>
            <w:tcW w:w="4252" w:type="dxa"/>
          </w:tcPr>
          <w:p w14:paraId="48AC4230" w14:textId="0EF54B9E" w:rsidR="00BB480F" w:rsidRPr="00607B0C" w:rsidRDefault="00C7006B" w:rsidP="00F939C7">
            <w:pPr>
              <w:pStyle w:val="TableText"/>
              <w:rPr>
                <w:rFonts w:cs="Arial"/>
                <w:sz w:val="20"/>
                <w:szCs w:val="20"/>
              </w:rPr>
            </w:pPr>
            <w:r>
              <w:rPr>
                <w:rFonts w:cs="Arial"/>
                <w:sz w:val="20"/>
                <w:szCs w:val="20"/>
              </w:rPr>
              <w:t>Lisa Kelly – CSU HR</w:t>
            </w:r>
          </w:p>
        </w:tc>
        <w:tc>
          <w:tcPr>
            <w:tcW w:w="1479" w:type="dxa"/>
          </w:tcPr>
          <w:p w14:paraId="13741012" w14:textId="77777777" w:rsidR="00BB480F" w:rsidRPr="00607B0C" w:rsidRDefault="00BB480F" w:rsidP="00F939C7">
            <w:pPr>
              <w:pStyle w:val="TableText"/>
              <w:rPr>
                <w:rFonts w:cs="Arial"/>
                <w:sz w:val="20"/>
                <w:szCs w:val="20"/>
              </w:rPr>
            </w:pPr>
          </w:p>
        </w:tc>
      </w:tr>
      <w:tr w:rsidR="00BB480F" w:rsidRPr="00607B0C" w14:paraId="7B66CA27" w14:textId="77777777" w:rsidTr="00B145A4">
        <w:trPr>
          <w:cantSplit/>
          <w:trHeight w:val="1701"/>
        </w:trPr>
        <w:tc>
          <w:tcPr>
            <w:tcW w:w="1129" w:type="dxa"/>
            <w:vMerge/>
            <w:shd w:val="clear" w:color="auto" w:fill="D9F0FA" w:themeFill="accent4" w:themeFillTint="33"/>
          </w:tcPr>
          <w:p w14:paraId="1E66ACE1" w14:textId="77777777" w:rsidR="00BB480F" w:rsidRPr="00607B0C" w:rsidRDefault="00BB480F" w:rsidP="00E33027">
            <w:pPr>
              <w:rPr>
                <w:rFonts w:cs="Arial"/>
                <w:sz w:val="20"/>
                <w:szCs w:val="20"/>
              </w:rPr>
            </w:pPr>
          </w:p>
        </w:tc>
        <w:tc>
          <w:tcPr>
            <w:tcW w:w="3261" w:type="dxa"/>
            <w:shd w:val="clear" w:color="auto" w:fill="D9F0FA" w:themeFill="accent4" w:themeFillTint="33"/>
          </w:tcPr>
          <w:p w14:paraId="6402EB2F" w14:textId="77777777" w:rsidR="00BB480F" w:rsidRPr="00607B0C" w:rsidRDefault="00BB480F" w:rsidP="00E33027">
            <w:pPr>
              <w:rPr>
                <w:rFonts w:cs="Arial"/>
                <w:sz w:val="20"/>
                <w:szCs w:val="20"/>
              </w:rPr>
            </w:pPr>
            <w:r w:rsidRPr="00607B0C">
              <w:rPr>
                <w:rFonts w:cs="Arial"/>
                <w:sz w:val="20"/>
                <w:szCs w:val="20"/>
              </w:rPr>
              <w:t>2C: Staff have access to independent support and advice when suffering from stress, abuse, bullying harassment and physical violence from any source</w:t>
            </w:r>
          </w:p>
        </w:tc>
        <w:tc>
          <w:tcPr>
            <w:tcW w:w="3827" w:type="dxa"/>
          </w:tcPr>
          <w:p w14:paraId="5F0553CC" w14:textId="570496B3" w:rsidR="00BB480F" w:rsidRPr="00607B0C" w:rsidRDefault="00C35C1A" w:rsidP="00616E3C">
            <w:pPr>
              <w:pStyle w:val="TableText"/>
              <w:numPr>
                <w:ilvl w:val="0"/>
                <w:numId w:val="32"/>
              </w:numPr>
              <w:ind w:left="470" w:hanging="425"/>
              <w:rPr>
                <w:rFonts w:cs="Arial"/>
                <w:sz w:val="20"/>
                <w:szCs w:val="20"/>
              </w:rPr>
            </w:pPr>
            <w:r w:rsidRPr="00C35C1A">
              <w:rPr>
                <w:rFonts w:eastAsia="Calibri" w:cs="Arial"/>
                <w:color w:val="auto"/>
                <w:kern w:val="2"/>
                <w:sz w:val="20"/>
                <w:szCs w:val="20"/>
                <w14:ligatures w14:val="standardContextual"/>
              </w:rPr>
              <w:t>Further reinforcement and awareness raising of independent support and advice that staff can access if subject to stress, bullying, harassment and physical violence from any source.</w:t>
            </w:r>
          </w:p>
        </w:tc>
        <w:tc>
          <w:tcPr>
            <w:tcW w:w="4252" w:type="dxa"/>
          </w:tcPr>
          <w:p w14:paraId="6A6C9E43" w14:textId="13DD1A31" w:rsidR="00BB480F" w:rsidRPr="00607B0C" w:rsidRDefault="00C7006B" w:rsidP="00F939C7">
            <w:pPr>
              <w:pStyle w:val="TableText"/>
              <w:rPr>
                <w:rFonts w:cs="Arial"/>
                <w:sz w:val="20"/>
                <w:szCs w:val="20"/>
              </w:rPr>
            </w:pPr>
            <w:r>
              <w:rPr>
                <w:rFonts w:cs="Arial"/>
                <w:sz w:val="20"/>
                <w:szCs w:val="20"/>
              </w:rPr>
              <w:t>Lisa Kelly – CSU HR and Rachael Jones, Comms and Engagement</w:t>
            </w:r>
          </w:p>
        </w:tc>
        <w:tc>
          <w:tcPr>
            <w:tcW w:w="1479" w:type="dxa"/>
          </w:tcPr>
          <w:p w14:paraId="6400526B" w14:textId="77777777" w:rsidR="00BB480F" w:rsidRPr="00607B0C" w:rsidRDefault="00BB480F" w:rsidP="00F939C7">
            <w:pPr>
              <w:pStyle w:val="TableText"/>
              <w:rPr>
                <w:rFonts w:cs="Arial"/>
                <w:sz w:val="20"/>
                <w:szCs w:val="20"/>
              </w:rPr>
            </w:pPr>
          </w:p>
        </w:tc>
      </w:tr>
      <w:tr w:rsidR="00BB480F" w:rsidRPr="00607B0C" w14:paraId="61379A17" w14:textId="77777777" w:rsidTr="00C35C1A">
        <w:trPr>
          <w:cantSplit/>
          <w:trHeight w:val="1701"/>
        </w:trPr>
        <w:tc>
          <w:tcPr>
            <w:tcW w:w="1129" w:type="dxa"/>
            <w:vMerge/>
            <w:shd w:val="clear" w:color="auto" w:fill="D9F0FA" w:themeFill="accent4" w:themeFillTint="33"/>
          </w:tcPr>
          <w:p w14:paraId="316640F7" w14:textId="77777777" w:rsidR="00BB480F" w:rsidRPr="00607B0C" w:rsidRDefault="00BB480F" w:rsidP="00E33027">
            <w:pPr>
              <w:rPr>
                <w:rFonts w:cs="Arial"/>
                <w:sz w:val="20"/>
                <w:szCs w:val="20"/>
              </w:rPr>
            </w:pPr>
          </w:p>
        </w:tc>
        <w:tc>
          <w:tcPr>
            <w:tcW w:w="3261" w:type="dxa"/>
            <w:shd w:val="clear" w:color="auto" w:fill="D9F0FA" w:themeFill="accent4" w:themeFillTint="33"/>
          </w:tcPr>
          <w:p w14:paraId="3AD714E1" w14:textId="77777777" w:rsidR="00BB480F" w:rsidRPr="00607B0C" w:rsidRDefault="00BB480F" w:rsidP="00E33027">
            <w:pPr>
              <w:rPr>
                <w:rFonts w:cs="Arial"/>
                <w:sz w:val="20"/>
                <w:szCs w:val="20"/>
              </w:rPr>
            </w:pPr>
            <w:r w:rsidRPr="00607B0C">
              <w:rPr>
                <w:rFonts w:cs="Arial"/>
                <w:sz w:val="20"/>
                <w:szCs w:val="20"/>
              </w:rPr>
              <w:t>2D: Staff recommend the organisation as a place to work and receive treatment</w:t>
            </w:r>
          </w:p>
        </w:tc>
        <w:tc>
          <w:tcPr>
            <w:tcW w:w="3827" w:type="dxa"/>
            <w:shd w:val="clear" w:color="auto" w:fill="D9D9D9" w:themeFill="background1" w:themeFillShade="D9"/>
          </w:tcPr>
          <w:p w14:paraId="6848CAB6" w14:textId="77777777" w:rsidR="00BB480F" w:rsidRPr="00607B0C" w:rsidRDefault="00BB480F" w:rsidP="00F939C7">
            <w:pPr>
              <w:pStyle w:val="TableText"/>
              <w:rPr>
                <w:rFonts w:cs="Arial"/>
                <w:sz w:val="20"/>
                <w:szCs w:val="20"/>
              </w:rPr>
            </w:pPr>
          </w:p>
        </w:tc>
        <w:tc>
          <w:tcPr>
            <w:tcW w:w="4252" w:type="dxa"/>
            <w:shd w:val="clear" w:color="auto" w:fill="D9D9D9" w:themeFill="background1" w:themeFillShade="D9"/>
          </w:tcPr>
          <w:p w14:paraId="4B959330" w14:textId="77777777" w:rsidR="00BB480F" w:rsidRPr="00607B0C" w:rsidRDefault="00BB480F" w:rsidP="00F939C7">
            <w:pPr>
              <w:pStyle w:val="TableText"/>
              <w:rPr>
                <w:rFonts w:cs="Arial"/>
                <w:sz w:val="20"/>
                <w:szCs w:val="20"/>
              </w:rPr>
            </w:pPr>
          </w:p>
        </w:tc>
        <w:tc>
          <w:tcPr>
            <w:tcW w:w="1479" w:type="dxa"/>
            <w:shd w:val="clear" w:color="auto" w:fill="D9D9D9" w:themeFill="background1" w:themeFillShade="D9"/>
          </w:tcPr>
          <w:p w14:paraId="443C87EE" w14:textId="77777777" w:rsidR="00BB480F" w:rsidRPr="00607B0C" w:rsidRDefault="00BB480F" w:rsidP="00F939C7">
            <w:pPr>
              <w:pStyle w:val="TableText"/>
              <w:rPr>
                <w:rFonts w:cs="Arial"/>
                <w:sz w:val="20"/>
                <w:szCs w:val="20"/>
              </w:rPr>
            </w:pPr>
          </w:p>
        </w:tc>
      </w:tr>
    </w:tbl>
    <w:p w14:paraId="379B4D4E" w14:textId="77777777" w:rsidR="00BB480F" w:rsidRPr="00607B0C" w:rsidRDefault="00BB480F" w:rsidP="00BB480F">
      <w:pPr>
        <w:rPr>
          <w:rFonts w:cs="Arial"/>
          <w:sz w:val="20"/>
          <w:szCs w:val="20"/>
        </w:rPr>
      </w:pPr>
      <w:r w:rsidRPr="00607B0C">
        <w:rPr>
          <w:rFonts w:cs="Arial"/>
          <w:sz w:val="20"/>
          <w:szCs w:val="20"/>
        </w:rPr>
        <w:br w:type="page"/>
      </w:r>
    </w:p>
    <w:p w14:paraId="57E3CDD1" w14:textId="77777777" w:rsidR="00BB480F" w:rsidRPr="00607B0C" w:rsidRDefault="00BB480F" w:rsidP="00BB480F">
      <w:pPr>
        <w:rPr>
          <w:rFonts w:cs="Arial"/>
          <w:sz w:val="20"/>
          <w:szCs w:val="20"/>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14"/>
        <w:gridCol w:w="3170"/>
        <w:gridCol w:w="3741"/>
        <w:gridCol w:w="4107"/>
        <w:gridCol w:w="1464"/>
      </w:tblGrid>
      <w:tr w:rsidR="00BB480F" w:rsidRPr="00607B0C" w14:paraId="415C2E2B" w14:textId="77777777" w:rsidTr="009C5580">
        <w:tc>
          <w:tcPr>
            <w:tcW w:w="1129" w:type="dxa"/>
            <w:shd w:val="clear" w:color="auto" w:fill="B3E1F5" w:themeFill="accent4" w:themeFillTint="66"/>
          </w:tcPr>
          <w:p w14:paraId="595BAD01" w14:textId="77777777" w:rsidR="00BB480F" w:rsidRPr="00607B0C" w:rsidRDefault="00BB480F" w:rsidP="00E33027">
            <w:pPr>
              <w:rPr>
                <w:rFonts w:cs="Arial"/>
                <w:b/>
                <w:sz w:val="20"/>
                <w:szCs w:val="20"/>
              </w:rPr>
            </w:pPr>
            <w:r w:rsidRPr="00607B0C">
              <w:rPr>
                <w:rFonts w:cs="Arial"/>
                <w:b/>
                <w:sz w:val="20"/>
                <w:szCs w:val="20"/>
              </w:rPr>
              <w:t xml:space="preserve">Domain </w:t>
            </w:r>
          </w:p>
        </w:tc>
        <w:tc>
          <w:tcPr>
            <w:tcW w:w="3261" w:type="dxa"/>
            <w:shd w:val="clear" w:color="auto" w:fill="B3E1F5" w:themeFill="accent4" w:themeFillTint="66"/>
          </w:tcPr>
          <w:p w14:paraId="2D08F6A7" w14:textId="77777777" w:rsidR="00BB480F" w:rsidRPr="00607B0C" w:rsidRDefault="00BB480F" w:rsidP="00E33027">
            <w:pPr>
              <w:rPr>
                <w:rFonts w:cs="Arial"/>
                <w:b/>
                <w:sz w:val="20"/>
                <w:szCs w:val="20"/>
              </w:rPr>
            </w:pPr>
            <w:r w:rsidRPr="00607B0C">
              <w:rPr>
                <w:rFonts w:cs="Arial"/>
                <w:b/>
                <w:sz w:val="20"/>
                <w:szCs w:val="20"/>
              </w:rPr>
              <w:t xml:space="preserve">Outcome </w:t>
            </w:r>
          </w:p>
        </w:tc>
        <w:tc>
          <w:tcPr>
            <w:tcW w:w="3827" w:type="dxa"/>
            <w:shd w:val="clear" w:color="auto" w:fill="B3E1F5" w:themeFill="accent4" w:themeFillTint="66"/>
          </w:tcPr>
          <w:p w14:paraId="4BEB1EBD" w14:textId="77777777" w:rsidR="00BB480F" w:rsidRPr="00607B0C" w:rsidRDefault="00BB480F" w:rsidP="00E33027">
            <w:pPr>
              <w:rPr>
                <w:rFonts w:cs="Arial"/>
                <w:b/>
                <w:sz w:val="20"/>
                <w:szCs w:val="20"/>
              </w:rPr>
            </w:pPr>
            <w:r w:rsidRPr="00607B0C">
              <w:rPr>
                <w:rFonts w:cs="Arial"/>
                <w:b/>
                <w:sz w:val="20"/>
                <w:szCs w:val="20"/>
              </w:rPr>
              <w:t>Objective</w:t>
            </w:r>
          </w:p>
        </w:tc>
        <w:tc>
          <w:tcPr>
            <w:tcW w:w="4252" w:type="dxa"/>
            <w:shd w:val="clear" w:color="auto" w:fill="B3E1F5" w:themeFill="accent4" w:themeFillTint="66"/>
          </w:tcPr>
          <w:p w14:paraId="160709BC" w14:textId="77777777" w:rsidR="00BB480F" w:rsidRPr="00607B0C" w:rsidRDefault="00BB480F" w:rsidP="00E33027">
            <w:pPr>
              <w:rPr>
                <w:rFonts w:cs="Arial"/>
                <w:b/>
                <w:sz w:val="20"/>
                <w:szCs w:val="20"/>
              </w:rPr>
            </w:pPr>
            <w:r w:rsidRPr="00607B0C">
              <w:rPr>
                <w:rFonts w:cs="Arial"/>
                <w:b/>
                <w:sz w:val="20"/>
                <w:szCs w:val="20"/>
              </w:rPr>
              <w:t>Action</w:t>
            </w:r>
          </w:p>
        </w:tc>
        <w:tc>
          <w:tcPr>
            <w:tcW w:w="1479" w:type="dxa"/>
            <w:shd w:val="clear" w:color="auto" w:fill="B3E1F5" w:themeFill="accent4" w:themeFillTint="66"/>
          </w:tcPr>
          <w:p w14:paraId="270D394E" w14:textId="77777777" w:rsidR="00BB480F" w:rsidRPr="00607B0C" w:rsidRDefault="00BB480F" w:rsidP="00E33027">
            <w:pPr>
              <w:rPr>
                <w:rFonts w:cs="Arial"/>
                <w:b/>
                <w:sz w:val="20"/>
                <w:szCs w:val="20"/>
              </w:rPr>
            </w:pPr>
            <w:r w:rsidRPr="00607B0C">
              <w:rPr>
                <w:rFonts w:cs="Arial"/>
                <w:b/>
                <w:sz w:val="20"/>
                <w:szCs w:val="20"/>
              </w:rPr>
              <w:t>Completion date</w:t>
            </w:r>
          </w:p>
        </w:tc>
      </w:tr>
      <w:tr w:rsidR="00BB480F" w:rsidRPr="00607B0C" w14:paraId="25D54515" w14:textId="77777777" w:rsidTr="009C5580">
        <w:tc>
          <w:tcPr>
            <w:tcW w:w="1129" w:type="dxa"/>
            <w:vMerge w:val="restart"/>
            <w:shd w:val="clear" w:color="auto" w:fill="B3E1F5" w:themeFill="accent4" w:themeFillTint="66"/>
            <w:textDirection w:val="btLr"/>
            <w:vAlign w:val="center"/>
          </w:tcPr>
          <w:p w14:paraId="0863F061" w14:textId="77777777" w:rsidR="00BB480F" w:rsidRPr="00607B0C" w:rsidRDefault="00BB480F" w:rsidP="00E33027">
            <w:pPr>
              <w:ind w:left="113" w:right="113"/>
              <w:jc w:val="center"/>
              <w:rPr>
                <w:rFonts w:cs="Arial"/>
                <w:b/>
                <w:sz w:val="20"/>
                <w:szCs w:val="20"/>
              </w:rPr>
            </w:pPr>
            <w:r w:rsidRPr="00607B0C">
              <w:rPr>
                <w:rFonts w:cs="Arial"/>
                <w:b/>
                <w:sz w:val="20"/>
                <w:szCs w:val="20"/>
              </w:rPr>
              <w:t>Domain 3:</w:t>
            </w:r>
          </w:p>
          <w:p w14:paraId="7D097B06" w14:textId="77777777" w:rsidR="00BB480F" w:rsidRPr="00607B0C" w:rsidRDefault="00BB480F" w:rsidP="00E33027">
            <w:pPr>
              <w:ind w:left="113" w:right="113"/>
              <w:jc w:val="center"/>
              <w:rPr>
                <w:rFonts w:cs="Arial"/>
                <w:b/>
                <w:sz w:val="20"/>
                <w:szCs w:val="20"/>
              </w:rPr>
            </w:pPr>
            <w:r w:rsidRPr="00607B0C">
              <w:rPr>
                <w:rFonts w:cs="Arial"/>
                <w:b/>
                <w:sz w:val="20"/>
                <w:szCs w:val="20"/>
              </w:rPr>
              <w:t>Inclusive leadership</w:t>
            </w:r>
          </w:p>
          <w:p w14:paraId="6FC18173" w14:textId="77777777" w:rsidR="00BB480F" w:rsidRPr="00607B0C" w:rsidRDefault="00BB480F" w:rsidP="00E33027">
            <w:pPr>
              <w:ind w:left="113" w:right="113"/>
              <w:jc w:val="center"/>
              <w:rPr>
                <w:rFonts w:cs="Arial"/>
                <w:sz w:val="20"/>
                <w:szCs w:val="20"/>
              </w:rPr>
            </w:pPr>
          </w:p>
        </w:tc>
        <w:tc>
          <w:tcPr>
            <w:tcW w:w="3261" w:type="dxa"/>
            <w:shd w:val="clear" w:color="auto" w:fill="B3E1F5" w:themeFill="accent4" w:themeFillTint="66"/>
          </w:tcPr>
          <w:p w14:paraId="6D9004BF" w14:textId="77777777" w:rsidR="00BB480F" w:rsidRPr="00607B0C" w:rsidRDefault="00BB480F" w:rsidP="00E33027">
            <w:pPr>
              <w:spacing w:after="160" w:line="259" w:lineRule="auto"/>
              <w:rPr>
                <w:rFonts w:cs="Arial"/>
                <w:sz w:val="20"/>
                <w:szCs w:val="20"/>
              </w:rPr>
            </w:pPr>
            <w:r w:rsidRPr="00607B0C">
              <w:rPr>
                <w:rFonts w:cs="Arial"/>
                <w:sz w:val="20"/>
                <w:szCs w:val="20"/>
              </w:rPr>
              <w:t>3A: Board members, system leaders (Band 9 and VSM) and those with line management responsibilities routinely demonstrate their understanding of, and commitment to, equality and health inequalities</w:t>
            </w:r>
          </w:p>
        </w:tc>
        <w:tc>
          <w:tcPr>
            <w:tcW w:w="3827" w:type="dxa"/>
          </w:tcPr>
          <w:p w14:paraId="491309D9" w14:textId="7462879A" w:rsidR="00BB480F" w:rsidRPr="00607B0C" w:rsidRDefault="00C35C1A" w:rsidP="00616E3C">
            <w:pPr>
              <w:pStyle w:val="TableText"/>
              <w:numPr>
                <w:ilvl w:val="0"/>
                <w:numId w:val="31"/>
              </w:numPr>
              <w:ind w:left="460" w:hanging="425"/>
              <w:rPr>
                <w:rFonts w:cs="Arial"/>
                <w:sz w:val="20"/>
                <w:szCs w:val="20"/>
              </w:rPr>
            </w:pPr>
            <w:r w:rsidRPr="00C35C1A">
              <w:rPr>
                <w:rFonts w:cs="Arial"/>
                <w:sz w:val="20"/>
                <w:szCs w:val="20"/>
              </w:rPr>
              <w:t>Senior leaders (SLT) to engage at least annually with staff networks.</w:t>
            </w:r>
          </w:p>
        </w:tc>
        <w:tc>
          <w:tcPr>
            <w:tcW w:w="4252" w:type="dxa"/>
          </w:tcPr>
          <w:p w14:paraId="0D03C219" w14:textId="77777777" w:rsidR="00BB480F" w:rsidRDefault="00C7006B" w:rsidP="001659B6">
            <w:pPr>
              <w:pStyle w:val="TableText"/>
              <w:rPr>
                <w:rFonts w:cs="Arial"/>
                <w:sz w:val="20"/>
                <w:szCs w:val="20"/>
              </w:rPr>
            </w:pPr>
            <w:r>
              <w:rPr>
                <w:rFonts w:cs="Arial"/>
                <w:sz w:val="20"/>
                <w:szCs w:val="20"/>
              </w:rPr>
              <w:t>Execs and SLT</w:t>
            </w:r>
          </w:p>
          <w:p w14:paraId="7A6DAA69" w14:textId="2B64F5D4" w:rsidR="00C7006B" w:rsidRPr="00607B0C" w:rsidRDefault="00C7006B" w:rsidP="001659B6">
            <w:pPr>
              <w:pStyle w:val="TableText"/>
              <w:rPr>
                <w:rFonts w:cs="Arial"/>
                <w:sz w:val="20"/>
                <w:szCs w:val="20"/>
              </w:rPr>
            </w:pPr>
            <w:r>
              <w:rPr>
                <w:rFonts w:cs="Arial"/>
                <w:sz w:val="20"/>
                <w:szCs w:val="20"/>
              </w:rPr>
              <w:t>Lisa Kelly – CSU HR</w:t>
            </w:r>
          </w:p>
        </w:tc>
        <w:tc>
          <w:tcPr>
            <w:tcW w:w="1479" w:type="dxa"/>
          </w:tcPr>
          <w:p w14:paraId="5C2F8384" w14:textId="77777777" w:rsidR="00BB480F" w:rsidRPr="00607B0C" w:rsidRDefault="00BB480F" w:rsidP="001659B6">
            <w:pPr>
              <w:pStyle w:val="TableText"/>
              <w:rPr>
                <w:rFonts w:cs="Arial"/>
                <w:sz w:val="20"/>
                <w:szCs w:val="20"/>
              </w:rPr>
            </w:pPr>
          </w:p>
        </w:tc>
      </w:tr>
      <w:tr w:rsidR="00BB480F" w:rsidRPr="00607B0C" w14:paraId="674403B9" w14:textId="77777777" w:rsidTr="009C5580">
        <w:tc>
          <w:tcPr>
            <w:tcW w:w="1129" w:type="dxa"/>
            <w:vMerge/>
            <w:shd w:val="clear" w:color="auto" w:fill="B3E1F5" w:themeFill="accent4" w:themeFillTint="66"/>
          </w:tcPr>
          <w:p w14:paraId="01C80036" w14:textId="77777777" w:rsidR="00BB480F" w:rsidRPr="00607B0C" w:rsidRDefault="00BB480F" w:rsidP="00E33027">
            <w:pPr>
              <w:rPr>
                <w:rFonts w:cs="Arial"/>
                <w:sz w:val="20"/>
                <w:szCs w:val="20"/>
              </w:rPr>
            </w:pPr>
          </w:p>
        </w:tc>
        <w:tc>
          <w:tcPr>
            <w:tcW w:w="3261" w:type="dxa"/>
            <w:shd w:val="clear" w:color="auto" w:fill="B3E1F5" w:themeFill="accent4" w:themeFillTint="66"/>
          </w:tcPr>
          <w:p w14:paraId="70BCD954" w14:textId="77777777" w:rsidR="00BB480F" w:rsidRPr="00607B0C" w:rsidRDefault="00BB480F" w:rsidP="00E33027">
            <w:pPr>
              <w:spacing w:after="160" w:line="259" w:lineRule="auto"/>
              <w:rPr>
                <w:rFonts w:cs="Arial"/>
                <w:sz w:val="20"/>
                <w:szCs w:val="20"/>
              </w:rPr>
            </w:pPr>
            <w:r w:rsidRPr="00607B0C">
              <w:rPr>
                <w:rFonts w:cs="Arial"/>
                <w:sz w:val="20"/>
                <w:szCs w:val="20"/>
              </w:rPr>
              <w:t>3B: Board/Committee papers (including minutes) identify equality and health inequalities related impacts and risks and how they will be mitigated and managed</w:t>
            </w:r>
          </w:p>
        </w:tc>
        <w:tc>
          <w:tcPr>
            <w:tcW w:w="3827" w:type="dxa"/>
          </w:tcPr>
          <w:p w14:paraId="694684D3" w14:textId="1834078A" w:rsidR="00C35C1A" w:rsidRPr="00C35C1A" w:rsidRDefault="00C35C1A" w:rsidP="00616E3C">
            <w:pPr>
              <w:pStyle w:val="ListParagraph"/>
              <w:numPr>
                <w:ilvl w:val="0"/>
                <w:numId w:val="30"/>
              </w:numPr>
              <w:spacing w:line="259" w:lineRule="auto"/>
              <w:ind w:left="460" w:hanging="425"/>
              <w:rPr>
                <w:rFonts w:cs="Arial"/>
                <w:sz w:val="20"/>
                <w:szCs w:val="20"/>
              </w:rPr>
            </w:pPr>
            <w:r w:rsidRPr="00C35C1A">
              <w:rPr>
                <w:rFonts w:cs="Arial"/>
                <w:sz w:val="20"/>
                <w:szCs w:val="20"/>
              </w:rPr>
              <w:t>Senior managers to ensure that board and committee reports refer to EDI considerations/risks for both staff and commissioned services</w:t>
            </w:r>
            <w:r w:rsidR="00484F7F">
              <w:rPr>
                <w:rFonts w:cs="Arial"/>
                <w:sz w:val="20"/>
                <w:szCs w:val="20"/>
              </w:rPr>
              <w:t xml:space="preserve"> consistently</w:t>
            </w:r>
            <w:r w:rsidRPr="00C35C1A">
              <w:rPr>
                <w:rFonts w:cs="Arial"/>
                <w:sz w:val="20"/>
                <w:szCs w:val="20"/>
              </w:rPr>
              <w:t>, referencing Inequality and Equality Assessments where appropriate and that issues related to this area are fully discussed where required.</w:t>
            </w:r>
          </w:p>
          <w:p w14:paraId="17EA50D3" w14:textId="77777777" w:rsidR="00BB480F" w:rsidRPr="00C35C1A" w:rsidRDefault="00BB480F" w:rsidP="00616E3C">
            <w:pPr>
              <w:pStyle w:val="TableText"/>
              <w:ind w:left="460" w:hanging="425"/>
              <w:rPr>
                <w:rFonts w:cs="Arial"/>
                <w:sz w:val="20"/>
                <w:szCs w:val="20"/>
              </w:rPr>
            </w:pPr>
          </w:p>
        </w:tc>
        <w:tc>
          <w:tcPr>
            <w:tcW w:w="4252" w:type="dxa"/>
          </w:tcPr>
          <w:p w14:paraId="132B6906" w14:textId="746478FB" w:rsidR="00BB480F" w:rsidRPr="00607B0C" w:rsidRDefault="00C7006B" w:rsidP="001659B6">
            <w:pPr>
              <w:pStyle w:val="TableText"/>
              <w:rPr>
                <w:rFonts w:cs="Arial"/>
                <w:sz w:val="20"/>
                <w:szCs w:val="20"/>
              </w:rPr>
            </w:pPr>
            <w:r>
              <w:rPr>
                <w:rFonts w:cs="Arial"/>
                <w:sz w:val="20"/>
                <w:szCs w:val="20"/>
              </w:rPr>
              <w:t>Execs/SLT/Report authors/Quality Team</w:t>
            </w:r>
          </w:p>
        </w:tc>
        <w:tc>
          <w:tcPr>
            <w:tcW w:w="1479" w:type="dxa"/>
          </w:tcPr>
          <w:p w14:paraId="0368D1C4" w14:textId="77777777" w:rsidR="00BB480F" w:rsidRPr="00607B0C" w:rsidRDefault="00BB480F" w:rsidP="001659B6">
            <w:pPr>
              <w:pStyle w:val="TableText"/>
              <w:rPr>
                <w:rFonts w:cs="Arial"/>
                <w:sz w:val="20"/>
                <w:szCs w:val="20"/>
              </w:rPr>
            </w:pPr>
          </w:p>
        </w:tc>
      </w:tr>
      <w:tr w:rsidR="00BB480F" w:rsidRPr="00607B0C" w14:paraId="74FAE893" w14:textId="77777777" w:rsidTr="009C5580">
        <w:tc>
          <w:tcPr>
            <w:tcW w:w="1129" w:type="dxa"/>
            <w:vMerge/>
            <w:shd w:val="clear" w:color="auto" w:fill="B3E1F5" w:themeFill="accent4" w:themeFillTint="66"/>
          </w:tcPr>
          <w:p w14:paraId="374FC0E6" w14:textId="77777777" w:rsidR="00BB480F" w:rsidRPr="00607B0C" w:rsidRDefault="00BB480F" w:rsidP="00E33027">
            <w:pPr>
              <w:rPr>
                <w:rFonts w:cs="Arial"/>
                <w:sz w:val="20"/>
                <w:szCs w:val="20"/>
              </w:rPr>
            </w:pPr>
          </w:p>
        </w:tc>
        <w:tc>
          <w:tcPr>
            <w:tcW w:w="3261" w:type="dxa"/>
            <w:shd w:val="clear" w:color="auto" w:fill="B3E1F5" w:themeFill="accent4" w:themeFillTint="66"/>
          </w:tcPr>
          <w:p w14:paraId="09A81897" w14:textId="77777777" w:rsidR="00BB480F" w:rsidRPr="00607B0C" w:rsidRDefault="00BB480F" w:rsidP="00E33027">
            <w:pPr>
              <w:spacing w:after="160" w:line="259" w:lineRule="auto"/>
              <w:rPr>
                <w:rFonts w:cs="Arial"/>
                <w:sz w:val="20"/>
                <w:szCs w:val="20"/>
              </w:rPr>
            </w:pPr>
            <w:r w:rsidRPr="00607B0C">
              <w:rPr>
                <w:rFonts w:cs="Arial"/>
                <w:sz w:val="20"/>
                <w:szCs w:val="20"/>
              </w:rPr>
              <w:t>3C: Board members and system leaders (Band 9 and VSM) ensure levers are in place to manage performance and monitor progress with staff and patients</w:t>
            </w:r>
          </w:p>
        </w:tc>
        <w:tc>
          <w:tcPr>
            <w:tcW w:w="3827" w:type="dxa"/>
          </w:tcPr>
          <w:p w14:paraId="74B6C0C8" w14:textId="2053347C" w:rsidR="00C35C1A" w:rsidRPr="00C35C1A" w:rsidRDefault="00C35C1A" w:rsidP="00616E3C">
            <w:pPr>
              <w:pStyle w:val="ListParagraph"/>
              <w:numPr>
                <w:ilvl w:val="0"/>
                <w:numId w:val="29"/>
              </w:numPr>
              <w:spacing w:after="160" w:line="259" w:lineRule="auto"/>
              <w:ind w:left="460" w:hanging="425"/>
              <w:rPr>
                <w:rFonts w:eastAsia="Calibri" w:cs="Arial"/>
                <w:color w:val="auto"/>
                <w:kern w:val="2"/>
                <w:sz w:val="20"/>
                <w:szCs w:val="20"/>
                <w14:ligatures w14:val="standardContextual"/>
              </w:rPr>
            </w:pPr>
            <w:r w:rsidRPr="00C35C1A">
              <w:rPr>
                <w:rFonts w:eastAsia="Calibri" w:cs="Arial"/>
                <w:color w:val="auto"/>
                <w:kern w:val="2"/>
                <w:sz w:val="20"/>
                <w:szCs w:val="20"/>
                <w14:ligatures w14:val="standardContextual"/>
              </w:rPr>
              <w:t>ICB to clarify if it is subject to Gender Pay Gap reporting and to implement this reporting and take action to address areas of concern</w:t>
            </w:r>
          </w:p>
          <w:p w14:paraId="10C414F3" w14:textId="55A67941" w:rsidR="00BB480F" w:rsidRPr="00C35C1A" w:rsidRDefault="00C35C1A" w:rsidP="00616E3C">
            <w:pPr>
              <w:pStyle w:val="TableText"/>
              <w:numPr>
                <w:ilvl w:val="0"/>
                <w:numId w:val="29"/>
              </w:numPr>
              <w:ind w:left="460" w:hanging="425"/>
              <w:rPr>
                <w:rFonts w:cs="Arial"/>
                <w:sz w:val="20"/>
                <w:szCs w:val="20"/>
              </w:rPr>
            </w:pPr>
            <w:r w:rsidRPr="00C35C1A">
              <w:rPr>
                <w:rFonts w:eastAsia="Calibri" w:cs="Arial"/>
                <w:color w:val="auto"/>
                <w:kern w:val="2"/>
                <w:sz w:val="20"/>
                <w:szCs w:val="20"/>
                <w14:ligatures w14:val="standardContextual"/>
              </w:rPr>
              <w:t>ICB to fully implement WRES and WDES reporting and take action to address areas of concern.</w:t>
            </w:r>
          </w:p>
        </w:tc>
        <w:tc>
          <w:tcPr>
            <w:tcW w:w="4252" w:type="dxa"/>
          </w:tcPr>
          <w:p w14:paraId="6AA1B7CD" w14:textId="77777777" w:rsidR="00BB480F" w:rsidRDefault="00C7006B" w:rsidP="001659B6">
            <w:pPr>
              <w:pStyle w:val="TableText"/>
              <w:rPr>
                <w:rFonts w:cs="Arial"/>
                <w:sz w:val="20"/>
                <w:szCs w:val="20"/>
              </w:rPr>
            </w:pPr>
            <w:r>
              <w:rPr>
                <w:rFonts w:cs="Arial"/>
                <w:sz w:val="20"/>
                <w:szCs w:val="20"/>
              </w:rPr>
              <w:t xml:space="preserve">Alison Smith CBO and Beth </w:t>
            </w:r>
            <w:proofErr w:type="spellStart"/>
            <w:r>
              <w:rPr>
                <w:rFonts w:cs="Arial"/>
                <w:sz w:val="20"/>
                <w:szCs w:val="20"/>
              </w:rPr>
              <w:t>Emberton</w:t>
            </w:r>
            <w:proofErr w:type="spellEnd"/>
            <w:r>
              <w:rPr>
                <w:rFonts w:cs="Arial"/>
                <w:sz w:val="20"/>
                <w:szCs w:val="20"/>
              </w:rPr>
              <w:t>, Head of Governance and Corporate Affairs</w:t>
            </w:r>
          </w:p>
          <w:p w14:paraId="022EF884" w14:textId="77777777" w:rsidR="00C7006B" w:rsidRDefault="00C7006B" w:rsidP="001659B6">
            <w:pPr>
              <w:pStyle w:val="TableText"/>
              <w:rPr>
                <w:rFonts w:cs="Arial"/>
                <w:sz w:val="20"/>
                <w:szCs w:val="20"/>
              </w:rPr>
            </w:pPr>
          </w:p>
          <w:p w14:paraId="2B9466F1" w14:textId="77777777" w:rsidR="00C7006B" w:rsidRDefault="00C7006B" w:rsidP="001659B6">
            <w:pPr>
              <w:pStyle w:val="TableText"/>
              <w:rPr>
                <w:rFonts w:cs="Arial"/>
                <w:sz w:val="20"/>
                <w:szCs w:val="20"/>
              </w:rPr>
            </w:pPr>
          </w:p>
          <w:p w14:paraId="23B305F6" w14:textId="77777777" w:rsidR="00C7006B" w:rsidRDefault="00C7006B" w:rsidP="001659B6">
            <w:pPr>
              <w:pStyle w:val="TableText"/>
              <w:rPr>
                <w:rFonts w:cs="Arial"/>
                <w:sz w:val="20"/>
                <w:szCs w:val="20"/>
              </w:rPr>
            </w:pPr>
          </w:p>
          <w:p w14:paraId="4D647BAE" w14:textId="4C3969F6" w:rsidR="00C7006B" w:rsidRPr="00607B0C" w:rsidRDefault="00C7006B" w:rsidP="001659B6">
            <w:pPr>
              <w:pStyle w:val="TableText"/>
              <w:rPr>
                <w:rFonts w:cs="Arial"/>
                <w:sz w:val="20"/>
                <w:szCs w:val="20"/>
              </w:rPr>
            </w:pPr>
            <w:r>
              <w:rPr>
                <w:rFonts w:cs="Arial"/>
                <w:sz w:val="20"/>
                <w:szCs w:val="20"/>
              </w:rPr>
              <w:t>Lisa Kelly CSU HR with Execs and SLT</w:t>
            </w:r>
          </w:p>
        </w:tc>
        <w:tc>
          <w:tcPr>
            <w:tcW w:w="1479" w:type="dxa"/>
          </w:tcPr>
          <w:p w14:paraId="22E98E0A" w14:textId="77777777" w:rsidR="00BB480F" w:rsidRPr="00607B0C" w:rsidRDefault="00BB480F" w:rsidP="001659B6">
            <w:pPr>
              <w:pStyle w:val="TableText"/>
              <w:rPr>
                <w:rFonts w:cs="Arial"/>
                <w:sz w:val="20"/>
                <w:szCs w:val="20"/>
              </w:rPr>
            </w:pPr>
          </w:p>
        </w:tc>
      </w:tr>
    </w:tbl>
    <w:p w14:paraId="3924C2B8" w14:textId="0DE6692E" w:rsidR="00D05380" w:rsidRPr="00607B0C" w:rsidRDefault="00D05380" w:rsidP="00F86A73">
      <w:pPr>
        <w:pStyle w:val="BodyText"/>
        <w:rPr>
          <w:rFonts w:cs="Arial"/>
          <w:sz w:val="20"/>
          <w:szCs w:val="20"/>
        </w:rPr>
      </w:pPr>
    </w:p>
    <w:p w14:paraId="59C05D94" w14:textId="77777777" w:rsidR="00AB1EEE" w:rsidRPr="00607B0C" w:rsidRDefault="00AB1EEE">
      <w:pPr>
        <w:rPr>
          <w:rFonts w:cs="Arial"/>
          <w:sz w:val="20"/>
          <w:szCs w:val="20"/>
        </w:rPr>
        <w:sectPr w:rsidR="00AB1EEE" w:rsidRPr="00607B0C" w:rsidSect="00924FC4">
          <w:pgSz w:w="16838" w:h="11906" w:orient="landscape" w:code="9"/>
          <w:pgMar w:top="1077" w:right="1985" w:bottom="1928" w:left="1247" w:header="624" w:footer="510" w:gutter="0"/>
          <w:cols w:space="708"/>
          <w:docGrid w:linePitch="360"/>
        </w:sectPr>
      </w:pPr>
    </w:p>
    <w:p w14:paraId="662BB6CA" w14:textId="54638A33" w:rsidR="00087FD8" w:rsidRPr="00607B0C" w:rsidRDefault="00087FD8">
      <w:pPr>
        <w:rPr>
          <w:rFonts w:cs="Arial"/>
          <w:sz w:val="20"/>
          <w:szCs w:val="20"/>
        </w:rPr>
      </w:pPr>
    </w:p>
    <w:p w14:paraId="62446988" w14:textId="77D40BDC" w:rsidR="005E4CF5" w:rsidRPr="00607B0C" w:rsidRDefault="00900DEC" w:rsidP="00F86A73">
      <w:pPr>
        <w:pStyle w:val="BodyText"/>
        <w:rPr>
          <w:rFonts w:cs="Arial"/>
          <w:sz w:val="20"/>
          <w:szCs w:val="20"/>
        </w:rPr>
      </w:pPr>
      <w:r w:rsidRPr="00607B0C">
        <w:rPr>
          <w:rFonts w:cs="Arial"/>
          <w:noProof/>
          <w:sz w:val="20"/>
          <w:szCs w:val="20"/>
        </w:rPr>
        <mc:AlternateContent>
          <mc:Choice Requires="wps">
            <w:drawing>
              <wp:anchor distT="0" distB="0" distL="114300" distR="114300" simplePos="0" relativeHeight="251658240" behindDoc="1" locked="0" layoutInCell="1" allowOverlap="1" wp14:anchorId="1CD7DE53" wp14:editId="0E38CC1B">
                <wp:simplePos x="0" y="0"/>
                <wp:positionH relativeFrom="page">
                  <wp:posOffset>323850</wp:posOffset>
                </wp:positionH>
                <wp:positionV relativeFrom="page">
                  <wp:align>bottom</wp:align>
                </wp:positionV>
                <wp:extent cx="6839640" cy="4680000"/>
                <wp:effectExtent l="0" t="0" r="0" b="6350"/>
                <wp:wrapNone/>
                <wp:docPr id="2" name="back_page_holder"/>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000000" w:rsidP="00360CD8">
                                  <w:pPr>
                                    <w:pStyle w:val="BackPage"/>
                                  </w:pPr>
                                  <w:hyperlink r:id="rId36"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back_page_holder"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77777777" w:rsidR="00360CD8" w:rsidRDefault="00360CD8" w:rsidP="00360CD8">
                            <w:pPr>
                              <w:pStyle w:val="BackPage"/>
                            </w:pPr>
                            <w:r>
                              <w:t>Patient Equality Team</w:t>
                            </w:r>
                          </w:p>
                          <w:p w14:paraId="73F86BA4" w14:textId="77777777" w:rsidR="00360CD8" w:rsidRDefault="00360CD8" w:rsidP="00360CD8">
                            <w:pPr>
                              <w:pStyle w:val="BackPage"/>
                            </w:pPr>
                            <w:r>
                              <w:t>NHS England and NHS Improvement</w:t>
                            </w:r>
                          </w:p>
                          <w:p w14:paraId="656032A1" w14:textId="1C465543" w:rsidR="00747FE5" w:rsidRPr="00AB508B" w:rsidRDefault="00000000" w:rsidP="00360CD8">
                            <w:pPr>
                              <w:pStyle w:val="BackPage"/>
                            </w:pPr>
                            <w:hyperlink r:id="rId37" w:history="1">
                              <w:r w:rsidR="00360CD8"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v:textbox>
                <w10:wrap anchorx="page" anchory="page"/>
              </v:rect>
            </w:pict>
          </mc:Fallback>
        </mc:AlternateContent>
      </w:r>
    </w:p>
    <w:sectPr w:rsidR="005E4CF5" w:rsidRPr="00607B0C"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48E22" w14:textId="77777777" w:rsidR="00B47843" w:rsidRDefault="00B47843" w:rsidP="00C62674">
      <w:r>
        <w:separator/>
      </w:r>
    </w:p>
  </w:endnote>
  <w:endnote w:type="continuationSeparator" w:id="0">
    <w:p w14:paraId="0100EFEB" w14:textId="77777777" w:rsidR="00B47843" w:rsidRDefault="00B47843" w:rsidP="00C62674">
      <w:r>
        <w:continuationSeparator/>
      </w:r>
    </w:p>
  </w:endnote>
  <w:endnote w:type="continuationNotice" w:id="1">
    <w:p w14:paraId="60BE4F41" w14:textId="77777777" w:rsidR="00B47843" w:rsidRDefault="00B47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08D2" w14:textId="77777777" w:rsidR="006362DF" w:rsidRDefault="00636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BF3B8" w14:textId="77777777" w:rsidR="006362DF" w:rsidRDefault="00636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BED26" w14:textId="77777777" w:rsidR="006362DF" w:rsidRDefault="006362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EFE71" w14:textId="5F87C14F" w:rsidR="00254CE2" w:rsidRDefault="00254CE2">
    <w:pPr>
      <w:pStyle w:val="Footer"/>
    </w:pPr>
    <w:r>
      <w:rPr>
        <w:noProof/>
      </w:rPr>
      <mc:AlternateContent>
        <mc:Choice Requires="wps">
          <w:drawing>
            <wp:anchor distT="0" distB="0" distL="114300" distR="114300" simplePos="0" relativeHeight="251656704"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4B1B36" id="Straight Connector 4"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rsidR="009945D8">
      <w:t xml:space="preserve"> </w:t>
    </w:r>
    <w:r w:rsidRPr="00CF3E44">
      <w:rPr>
        <w:rStyle w:val="FooterPipe"/>
      </w:rPr>
      <w:t>|</w:t>
    </w:r>
    <w:r w:rsidR="009945D8">
      <w:t xml:space="preserve"> </w:t>
    </w:r>
    <w:fldSimple w:instr=" styleref Title ">
      <w:r w:rsidR="006362DF">
        <w:rPr>
          <w:noProof/>
        </w:rPr>
        <w:t>EDS Reporting Template</w:t>
      </w:r>
    </w:fldSimple>
    <w:r w:rsidR="00E868F9">
      <w:rPr>
        <w:noProof/>
      </w:rPr>
      <w:t xml:space="preserve"> 202</w:t>
    </w:r>
    <w:r w:rsidR="007F5AF2">
      <w:rPr>
        <w:noProo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2DF43" w14:textId="77777777" w:rsidR="00B47843" w:rsidRDefault="00B47843" w:rsidP="00C62674">
      <w:r>
        <w:separator/>
      </w:r>
    </w:p>
  </w:footnote>
  <w:footnote w:type="continuationSeparator" w:id="0">
    <w:p w14:paraId="02B978D0" w14:textId="77777777" w:rsidR="00B47843" w:rsidRDefault="00B47843" w:rsidP="00C62674">
      <w:r>
        <w:continuationSeparator/>
      </w:r>
    </w:p>
  </w:footnote>
  <w:footnote w:type="continuationNotice" w:id="1">
    <w:p w14:paraId="140AE66F" w14:textId="77777777" w:rsidR="00B47843" w:rsidRDefault="00B478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8F91C" w14:textId="77777777" w:rsidR="006362DF" w:rsidRDefault="00636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59A7" w14:textId="443A216A" w:rsidR="00254CE2" w:rsidRDefault="00286221">
    <w:pPr>
      <w:pStyle w:val="Header"/>
    </w:pPr>
    <w:r>
      <w:rPr>
        <w:noProof/>
      </w:rPr>
      <w:drawing>
        <wp:anchor distT="0" distB="0" distL="114300" distR="114300" simplePos="0" relativeHeight="251657728" behindDoc="1" locked="0" layoutInCell="1" allowOverlap="1" wp14:anchorId="3B57826C" wp14:editId="3C72D8BE">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1D949" w14:textId="77777777" w:rsidR="006362DF" w:rsidRDefault="006362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058707"/>
      <w:docPartObj>
        <w:docPartGallery w:val="Watermarks"/>
        <w:docPartUnique/>
      </w:docPartObj>
    </w:sdtPr>
    <w:sdtContent>
      <w:p w14:paraId="288C32AF" w14:textId="0261D902" w:rsidR="00254CE2" w:rsidRDefault="006362DF">
        <w:pPr>
          <w:pStyle w:val="Header"/>
        </w:pPr>
        <w:r>
          <w:pict w14:anchorId="7CA28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522"/>
    <w:multiLevelType w:val="hybridMultilevel"/>
    <w:tmpl w:val="BC8A9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76788F"/>
    <w:multiLevelType w:val="hybridMultilevel"/>
    <w:tmpl w:val="B1FA4942"/>
    <w:lvl w:ilvl="0" w:tplc="08090001">
      <w:start w:val="1"/>
      <w:numFmt w:val="bullet"/>
      <w:lvlText w:val=""/>
      <w:lvlJc w:val="left"/>
      <w:pPr>
        <w:ind w:left="850" w:hanging="360"/>
      </w:pPr>
      <w:rPr>
        <w:rFonts w:ascii="Symbol" w:hAnsi="Symbol" w:hint="default"/>
      </w:rPr>
    </w:lvl>
    <w:lvl w:ilvl="1" w:tplc="08090003">
      <w:start w:val="1"/>
      <w:numFmt w:val="bullet"/>
      <w:lvlText w:val="o"/>
      <w:lvlJc w:val="left"/>
      <w:pPr>
        <w:ind w:left="1570" w:hanging="360"/>
      </w:pPr>
      <w:rPr>
        <w:rFonts w:ascii="Courier New" w:hAnsi="Courier New" w:cs="Courier New" w:hint="default"/>
      </w:rPr>
    </w:lvl>
    <w:lvl w:ilvl="2" w:tplc="08090005">
      <w:start w:val="1"/>
      <w:numFmt w:val="bullet"/>
      <w:lvlText w:val=""/>
      <w:lvlJc w:val="left"/>
      <w:pPr>
        <w:ind w:left="2290" w:hanging="360"/>
      </w:pPr>
      <w:rPr>
        <w:rFonts w:ascii="Wingdings" w:hAnsi="Wingdings" w:hint="default"/>
      </w:rPr>
    </w:lvl>
    <w:lvl w:ilvl="3" w:tplc="08090001">
      <w:start w:val="1"/>
      <w:numFmt w:val="bullet"/>
      <w:lvlText w:val=""/>
      <w:lvlJc w:val="left"/>
      <w:pPr>
        <w:ind w:left="3010" w:hanging="360"/>
      </w:pPr>
      <w:rPr>
        <w:rFonts w:ascii="Symbol" w:hAnsi="Symbol" w:hint="default"/>
      </w:rPr>
    </w:lvl>
    <w:lvl w:ilvl="4" w:tplc="08090003">
      <w:start w:val="1"/>
      <w:numFmt w:val="bullet"/>
      <w:lvlText w:val="o"/>
      <w:lvlJc w:val="left"/>
      <w:pPr>
        <w:ind w:left="3730" w:hanging="360"/>
      </w:pPr>
      <w:rPr>
        <w:rFonts w:ascii="Courier New" w:hAnsi="Courier New" w:cs="Courier New" w:hint="default"/>
      </w:rPr>
    </w:lvl>
    <w:lvl w:ilvl="5" w:tplc="08090005">
      <w:start w:val="1"/>
      <w:numFmt w:val="bullet"/>
      <w:lvlText w:val=""/>
      <w:lvlJc w:val="left"/>
      <w:pPr>
        <w:ind w:left="4450" w:hanging="360"/>
      </w:pPr>
      <w:rPr>
        <w:rFonts w:ascii="Wingdings" w:hAnsi="Wingdings" w:hint="default"/>
      </w:rPr>
    </w:lvl>
    <w:lvl w:ilvl="6" w:tplc="08090001">
      <w:start w:val="1"/>
      <w:numFmt w:val="bullet"/>
      <w:lvlText w:val=""/>
      <w:lvlJc w:val="left"/>
      <w:pPr>
        <w:ind w:left="5170" w:hanging="360"/>
      </w:pPr>
      <w:rPr>
        <w:rFonts w:ascii="Symbol" w:hAnsi="Symbol" w:hint="default"/>
      </w:rPr>
    </w:lvl>
    <w:lvl w:ilvl="7" w:tplc="08090003">
      <w:start w:val="1"/>
      <w:numFmt w:val="bullet"/>
      <w:lvlText w:val="o"/>
      <w:lvlJc w:val="left"/>
      <w:pPr>
        <w:ind w:left="5890" w:hanging="360"/>
      </w:pPr>
      <w:rPr>
        <w:rFonts w:ascii="Courier New" w:hAnsi="Courier New" w:cs="Courier New" w:hint="default"/>
      </w:rPr>
    </w:lvl>
    <w:lvl w:ilvl="8" w:tplc="08090005">
      <w:start w:val="1"/>
      <w:numFmt w:val="bullet"/>
      <w:lvlText w:val=""/>
      <w:lvlJc w:val="left"/>
      <w:pPr>
        <w:ind w:left="6610" w:hanging="360"/>
      </w:pPr>
      <w:rPr>
        <w:rFonts w:ascii="Wingdings" w:hAnsi="Wingdings" w:hint="default"/>
      </w:rPr>
    </w:lvl>
  </w:abstractNum>
  <w:abstractNum w:abstractNumId="3"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8A5EEE"/>
    <w:multiLevelType w:val="hybridMultilevel"/>
    <w:tmpl w:val="3860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761600"/>
    <w:multiLevelType w:val="hybridMultilevel"/>
    <w:tmpl w:val="E9F60B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677310"/>
    <w:multiLevelType w:val="hybridMultilevel"/>
    <w:tmpl w:val="149AD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E73E4"/>
    <w:multiLevelType w:val="hybridMultilevel"/>
    <w:tmpl w:val="B4BC4934"/>
    <w:lvl w:ilvl="0" w:tplc="0ACCAF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A507B2"/>
    <w:multiLevelType w:val="hybridMultilevel"/>
    <w:tmpl w:val="B00C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6254D"/>
    <w:multiLevelType w:val="hybridMultilevel"/>
    <w:tmpl w:val="E9F60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967D1F"/>
    <w:multiLevelType w:val="hybridMultilevel"/>
    <w:tmpl w:val="28E2C16E"/>
    <w:lvl w:ilvl="0" w:tplc="8912FB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5225F9"/>
    <w:multiLevelType w:val="hybridMultilevel"/>
    <w:tmpl w:val="FA5C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9B3CA7"/>
    <w:multiLevelType w:val="hybridMultilevel"/>
    <w:tmpl w:val="B86466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1F454A"/>
    <w:multiLevelType w:val="hybridMultilevel"/>
    <w:tmpl w:val="F690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0E4B38"/>
    <w:multiLevelType w:val="multilevel"/>
    <w:tmpl w:val="65E4417A"/>
    <w:numStyleLink w:val="NHSListNumbers"/>
  </w:abstractNum>
  <w:abstractNum w:abstractNumId="18" w15:restartNumberingAfterBreak="0">
    <w:nsid w:val="4C104491"/>
    <w:multiLevelType w:val="hybridMultilevel"/>
    <w:tmpl w:val="B06C9D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205C90"/>
    <w:multiLevelType w:val="hybridMultilevel"/>
    <w:tmpl w:val="2F4AB860"/>
    <w:lvl w:ilvl="0" w:tplc="08090001">
      <w:start w:val="1"/>
      <w:numFmt w:val="bullet"/>
      <w:lvlText w:val=""/>
      <w:lvlJc w:val="left"/>
      <w:pPr>
        <w:ind w:left="751" w:hanging="360"/>
      </w:pPr>
      <w:rPr>
        <w:rFonts w:ascii="Symbol" w:hAnsi="Symbol" w:hint="default"/>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20" w15:restartNumberingAfterBreak="0">
    <w:nsid w:val="52931620"/>
    <w:multiLevelType w:val="hybridMultilevel"/>
    <w:tmpl w:val="FC9A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C601A"/>
    <w:multiLevelType w:val="hybridMultilevel"/>
    <w:tmpl w:val="0284BB5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590E35BF"/>
    <w:multiLevelType w:val="hybridMultilevel"/>
    <w:tmpl w:val="F52C5EFE"/>
    <w:lvl w:ilvl="0" w:tplc="1892F136">
      <w:start w:val="2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C0453"/>
    <w:multiLevelType w:val="hybridMultilevel"/>
    <w:tmpl w:val="DCFA06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805030"/>
    <w:multiLevelType w:val="hybridMultilevel"/>
    <w:tmpl w:val="14B6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CF3209"/>
    <w:multiLevelType w:val="hybridMultilevel"/>
    <w:tmpl w:val="65FC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806AB6"/>
    <w:multiLevelType w:val="hybridMultilevel"/>
    <w:tmpl w:val="2D743078"/>
    <w:lvl w:ilvl="0" w:tplc="1892F136">
      <w:start w:val="29"/>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4E67093"/>
    <w:multiLevelType w:val="hybridMultilevel"/>
    <w:tmpl w:val="77FC889A"/>
    <w:lvl w:ilvl="0" w:tplc="5E1CB670">
      <w:start w:val="1"/>
      <w:numFmt w:val="lowerRoman"/>
      <w:lvlText w:val="%1)"/>
      <w:lvlJc w:val="left"/>
      <w:pPr>
        <w:ind w:left="1080" w:hanging="720"/>
      </w:pPr>
      <w:rPr>
        <w:rFonts w:eastAsia="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2A215E"/>
    <w:multiLevelType w:val="hybridMultilevel"/>
    <w:tmpl w:val="892CD1C2"/>
    <w:lvl w:ilvl="0" w:tplc="842AC5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D32F39"/>
    <w:multiLevelType w:val="hybridMultilevel"/>
    <w:tmpl w:val="713C6A78"/>
    <w:lvl w:ilvl="0" w:tplc="E3ACF0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55425"/>
    <w:multiLevelType w:val="hybridMultilevel"/>
    <w:tmpl w:val="71041B16"/>
    <w:lvl w:ilvl="0" w:tplc="6336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243FBE"/>
    <w:multiLevelType w:val="multilevel"/>
    <w:tmpl w:val="19064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257BF1"/>
    <w:multiLevelType w:val="hybridMultilevel"/>
    <w:tmpl w:val="5C76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44E7B"/>
    <w:multiLevelType w:val="hybridMultilevel"/>
    <w:tmpl w:val="599AEE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8390495">
    <w:abstractNumId w:val="5"/>
  </w:num>
  <w:num w:numId="2" w16cid:durableId="751756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3568855">
    <w:abstractNumId w:val="6"/>
  </w:num>
  <w:num w:numId="4" w16cid:durableId="66347059">
    <w:abstractNumId w:val="7"/>
  </w:num>
  <w:num w:numId="5" w16cid:durableId="1718702138">
    <w:abstractNumId w:val="3"/>
  </w:num>
  <w:num w:numId="6" w16cid:durableId="1420642854">
    <w:abstractNumId w:val="1"/>
  </w:num>
  <w:num w:numId="7" w16cid:durableId="13698086">
    <w:abstractNumId w:val="20"/>
  </w:num>
  <w:num w:numId="8" w16cid:durableId="337081861">
    <w:abstractNumId w:val="25"/>
  </w:num>
  <w:num w:numId="9" w16cid:durableId="191842820">
    <w:abstractNumId w:val="21"/>
  </w:num>
  <w:num w:numId="10" w16cid:durableId="608778930">
    <w:abstractNumId w:val="4"/>
  </w:num>
  <w:num w:numId="11" w16cid:durableId="2136487245">
    <w:abstractNumId w:val="32"/>
  </w:num>
  <w:num w:numId="12" w16cid:durableId="58404150">
    <w:abstractNumId w:val="16"/>
  </w:num>
  <w:num w:numId="13" w16cid:durableId="723985690">
    <w:abstractNumId w:val="24"/>
  </w:num>
  <w:num w:numId="14" w16cid:durableId="72700619">
    <w:abstractNumId w:val="11"/>
  </w:num>
  <w:num w:numId="15" w16cid:durableId="208499273">
    <w:abstractNumId w:val="14"/>
  </w:num>
  <w:num w:numId="16" w16cid:durableId="694425319">
    <w:abstractNumId w:val="31"/>
  </w:num>
  <w:num w:numId="17" w16cid:durableId="1479423368">
    <w:abstractNumId w:val="22"/>
  </w:num>
  <w:num w:numId="18" w16cid:durableId="1704554255">
    <w:abstractNumId w:val="0"/>
  </w:num>
  <w:num w:numId="19" w16cid:durableId="1571772270">
    <w:abstractNumId w:val="26"/>
  </w:num>
  <w:num w:numId="20" w16cid:durableId="1101610571">
    <w:abstractNumId w:val="19"/>
  </w:num>
  <w:num w:numId="21" w16cid:durableId="1996953127">
    <w:abstractNumId w:val="9"/>
  </w:num>
  <w:num w:numId="22" w16cid:durableId="1833712653">
    <w:abstractNumId w:val="2"/>
  </w:num>
  <w:num w:numId="23" w16cid:durableId="1262034724">
    <w:abstractNumId w:val="18"/>
  </w:num>
  <w:num w:numId="24" w16cid:durableId="365057779">
    <w:abstractNumId w:val="23"/>
  </w:num>
  <w:num w:numId="25" w16cid:durableId="952591699">
    <w:abstractNumId w:val="15"/>
  </w:num>
  <w:num w:numId="26" w16cid:durableId="1555774680">
    <w:abstractNumId w:val="8"/>
  </w:num>
  <w:num w:numId="27" w16cid:durableId="1048915621">
    <w:abstractNumId w:val="12"/>
  </w:num>
  <w:num w:numId="28" w16cid:durableId="672955858">
    <w:abstractNumId w:val="33"/>
  </w:num>
  <w:num w:numId="29" w16cid:durableId="1417823865">
    <w:abstractNumId w:val="28"/>
  </w:num>
  <w:num w:numId="30" w16cid:durableId="93717953">
    <w:abstractNumId w:val="29"/>
  </w:num>
  <w:num w:numId="31" w16cid:durableId="436412075">
    <w:abstractNumId w:val="30"/>
  </w:num>
  <w:num w:numId="32" w16cid:durableId="1116950073">
    <w:abstractNumId w:val="27"/>
  </w:num>
  <w:num w:numId="33" w16cid:durableId="992221433">
    <w:abstractNumId w:val="13"/>
  </w:num>
  <w:num w:numId="34" w16cid:durableId="677773952">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139EF"/>
    <w:rsid w:val="0002771E"/>
    <w:rsid w:val="00052859"/>
    <w:rsid w:val="000552A9"/>
    <w:rsid w:val="00080805"/>
    <w:rsid w:val="00086B4C"/>
    <w:rsid w:val="00087FD8"/>
    <w:rsid w:val="000964C0"/>
    <w:rsid w:val="000A7D6C"/>
    <w:rsid w:val="000D3779"/>
    <w:rsid w:val="000E1FF7"/>
    <w:rsid w:val="000F0D5C"/>
    <w:rsid w:val="00106B6E"/>
    <w:rsid w:val="0011344A"/>
    <w:rsid w:val="00113933"/>
    <w:rsid w:val="00120EE2"/>
    <w:rsid w:val="001241F4"/>
    <w:rsid w:val="0014017A"/>
    <w:rsid w:val="00147436"/>
    <w:rsid w:val="0016281C"/>
    <w:rsid w:val="001659B6"/>
    <w:rsid w:val="00196F50"/>
    <w:rsid w:val="001A3D7E"/>
    <w:rsid w:val="001E0AF0"/>
    <w:rsid w:val="00205AF2"/>
    <w:rsid w:val="0021516C"/>
    <w:rsid w:val="00224B11"/>
    <w:rsid w:val="00244BB6"/>
    <w:rsid w:val="00246FF7"/>
    <w:rsid w:val="00254CE2"/>
    <w:rsid w:val="0027399B"/>
    <w:rsid w:val="00281427"/>
    <w:rsid w:val="00283504"/>
    <w:rsid w:val="002856DE"/>
    <w:rsid w:val="00286221"/>
    <w:rsid w:val="002A7AA2"/>
    <w:rsid w:val="002A7C9F"/>
    <w:rsid w:val="002D0893"/>
    <w:rsid w:val="002D6BF8"/>
    <w:rsid w:val="0030692D"/>
    <w:rsid w:val="0032702A"/>
    <w:rsid w:val="003506FF"/>
    <w:rsid w:val="00360CD8"/>
    <w:rsid w:val="003674C7"/>
    <w:rsid w:val="00370E95"/>
    <w:rsid w:val="00376093"/>
    <w:rsid w:val="00394044"/>
    <w:rsid w:val="003A1F21"/>
    <w:rsid w:val="003B6559"/>
    <w:rsid w:val="003B6D54"/>
    <w:rsid w:val="003C56CE"/>
    <w:rsid w:val="003E1DF4"/>
    <w:rsid w:val="003E4367"/>
    <w:rsid w:val="00400426"/>
    <w:rsid w:val="00427330"/>
    <w:rsid w:val="00431145"/>
    <w:rsid w:val="00452BCA"/>
    <w:rsid w:val="00466838"/>
    <w:rsid w:val="00484F7F"/>
    <w:rsid w:val="004D30D3"/>
    <w:rsid w:val="004D7873"/>
    <w:rsid w:val="004E7966"/>
    <w:rsid w:val="00510CDF"/>
    <w:rsid w:val="00516192"/>
    <w:rsid w:val="00516AF8"/>
    <w:rsid w:val="00523DE4"/>
    <w:rsid w:val="00524EDA"/>
    <w:rsid w:val="00534D4A"/>
    <w:rsid w:val="00541E58"/>
    <w:rsid w:val="005431A4"/>
    <w:rsid w:val="005443C3"/>
    <w:rsid w:val="0055406D"/>
    <w:rsid w:val="005662C6"/>
    <w:rsid w:val="00570BC3"/>
    <w:rsid w:val="005739D0"/>
    <w:rsid w:val="005806C1"/>
    <w:rsid w:val="00580A56"/>
    <w:rsid w:val="005C2154"/>
    <w:rsid w:val="005D6E20"/>
    <w:rsid w:val="005E4CF5"/>
    <w:rsid w:val="005F4852"/>
    <w:rsid w:val="00607B0C"/>
    <w:rsid w:val="0061299F"/>
    <w:rsid w:val="00616E3C"/>
    <w:rsid w:val="00630977"/>
    <w:rsid w:val="006362DF"/>
    <w:rsid w:val="0064622F"/>
    <w:rsid w:val="00647B8B"/>
    <w:rsid w:val="006506AE"/>
    <w:rsid w:val="00667CF9"/>
    <w:rsid w:val="006721A6"/>
    <w:rsid w:val="0067577A"/>
    <w:rsid w:val="006856F9"/>
    <w:rsid w:val="00690DDD"/>
    <w:rsid w:val="006B2129"/>
    <w:rsid w:val="006B3373"/>
    <w:rsid w:val="006D4303"/>
    <w:rsid w:val="006D4369"/>
    <w:rsid w:val="006D5947"/>
    <w:rsid w:val="00702CA1"/>
    <w:rsid w:val="00744780"/>
    <w:rsid w:val="00747FE5"/>
    <w:rsid w:val="007542A0"/>
    <w:rsid w:val="00754AFF"/>
    <w:rsid w:val="007603ED"/>
    <w:rsid w:val="0076481E"/>
    <w:rsid w:val="007808F8"/>
    <w:rsid w:val="00782491"/>
    <w:rsid w:val="00797721"/>
    <w:rsid w:val="007A4212"/>
    <w:rsid w:val="007B7E1F"/>
    <w:rsid w:val="007C57D8"/>
    <w:rsid w:val="007E047C"/>
    <w:rsid w:val="007E60BE"/>
    <w:rsid w:val="007F2E69"/>
    <w:rsid w:val="007F5AF2"/>
    <w:rsid w:val="007F6E18"/>
    <w:rsid w:val="00800428"/>
    <w:rsid w:val="00802E21"/>
    <w:rsid w:val="0081050D"/>
    <w:rsid w:val="00833395"/>
    <w:rsid w:val="00837FAC"/>
    <w:rsid w:val="008556B8"/>
    <w:rsid w:val="00862C91"/>
    <w:rsid w:val="00871278"/>
    <w:rsid w:val="0087548A"/>
    <w:rsid w:val="00876072"/>
    <w:rsid w:val="008842BC"/>
    <w:rsid w:val="00885268"/>
    <w:rsid w:val="008B03C7"/>
    <w:rsid w:val="008C2BEE"/>
    <w:rsid w:val="008E6AE9"/>
    <w:rsid w:val="00900DEC"/>
    <w:rsid w:val="00924FC4"/>
    <w:rsid w:val="00944199"/>
    <w:rsid w:val="009442BF"/>
    <w:rsid w:val="00947295"/>
    <w:rsid w:val="009535A0"/>
    <w:rsid w:val="009539AC"/>
    <w:rsid w:val="00954125"/>
    <w:rsid w:val="009555C2"/>
    <w:rsid w:val="00981245"/>
    <w:rsid w:val="00983531"/>
    <w:rsid w:val="00991A82"/>
    <w:rsid w:val="009945D8"/>
    <w:rsid w:val="00994709"/>
    <w:rsid w:val="009A120A"/>
    <w:rsid w:val="009A1A5D"/>
    <w:rsid w:val="009B409F"/>
    <w:rsid w:val="009B7C41"/>
    <w:rsid w:val="009C2CD0"/>
    <w:rsid w:val="009C5580"/>
    <w:rsid w:val="009D1CC6"/>
    <w:rsid w:val="009E142E"/>
    <w:rsid w:val="009F4304"/>
    <w:rsid w:val="00A10E53"/>
    <w:rsid w:val="00A13EEA"/>
    <w:rsid w:val="00A15E70"/>
    <w:rsid w:val="00A164DB"/>
    <w:rsid w:val="00A21803"/>
    <w:rsid w:val="00A31A7A"/>
    <w:rsid w:val="00A44284"/>
    <w:rsid w:val="00A66C63"/>
    <w:rsid w:val="00A6791B"/>
    <w:rsid w:val="00A704B3"/>
    <w:rsid w:val="00A87C2B"/>
    <w:rsid w:val="00AA040A"/>
    <w:rsid w:val="00AB1EEE"/>
    <w:rsid w:val="00AB508B"/>
    <w:rsid w:val="00AD18B5"/>
    <w:rsid w:val="00AD5F4C"/>
    <w:rsid w:val="00AF19B1"/>
    <w:rsid w:val="00AF1E21"/>
    <w:rsid w:val="00AF71FC"/>
    <w:rsid w:val="00B045E4"/>
    <w:rsid w:val="00B0463F"/>
    <w:rsid w:val="00B145A4"/>
    <w:rsid w:val="00B378E1"/>
    <w:rsid w:val="00B442E5"/>
    <w:rsid w:val="00B47843"/>
    <w:rsid w:val="00B82D10"/>
    <w:rsid w:val="00B856E9"/>
    <w:rsid w:val="00BB480F"/>
    <w:rsid w:val="00BD795A"/>
    <w:rsid w:val="00BE7AED"/>
    <w:rsid w:val="00BF3630"/>
    <w:rsid w:val="00C000B6"/>
    <w:rsid w:val="00C26C34"/>
    <w:rsid w:val="00C35C1A"/>
    <w:rsid w:val="00C3639C"/>
    <w:rsid w:val="00C4790F"/>
    <w:rsid w:val="00C52033"/>
    <w:rsid w:val="00C55A70"/>
    <w:rsid w:val="00C62674"/>
    <w:rsid w:val="00C63AC1"/>
    <w:rsid w:val="00C7006B"/>
    <w:rsid w:val="00C71AE6"/>
    <w:rsid w:val="00C77059"/>
    <w:rsid w:val="00C93306"/>
    <w:rsid w:val="00C936D7"/>
    <w:rsid w:val="00C93CAA"/>
    <w:rsid w:val="00C94874"/>
    <w:rsid w:val="00CB207C"/>
    <w:rsid w:val="00CB273B"/>
    <w:rsid w:val="00CB4716"/>
    <w:rsid w:val="00CC1798"/>
    <w:rsid w:val="00CC2151"/>
    <w:rsid w:val="00CD04AA"/>
    <w:rsid w:val="00CD3773"/>
    <w:rsid w:val="00CD55D6"/>
    <w:rsid w:val="00CE0FD5"/>
    <w:rsid w:val="00CF3C0F"/>
    <w:rsid w:val="00CF3E44"/>
    <w:rsid w:val="00CF5068"/>
    <w:rsid w:val="00D05380"/>
    <w:rsid w:val="00D3105B"/>
    <w:rsid w:val="00D37523"/>
    <w:rsid w:val="00D9242C"/>
    <w:rsid w:val="00DA50DD"/>
    <w:rsid w:val="00DC24FE"/>
    <w:rsid w:val="00DD0DDC"/>
    <w:rsid w:val="00DE33E9"/>
    <w:rsid w:val="00DF03F0"/>
    <w:rsid w:val="00DF3D19"/>
    <w:rsid w:val="00E01307"/>
    <w:rsid w:val="00E22DA9"/>
    <w:rsid w:val="00E33027"/>
    <w:rsid w:val="00E429E5"/>
    <w:rsid w:val="00E42E6C"/>
    <w:rsid w:val="00E53A52"/>
    <w:rsid w:val="00E5600B"/>
    <w:rsid w:val="00E651A3"/>
    <w:rsid w:val="00E675CC"/>
    <w:rsid w:val="00E8330D"/>
    <w:rsid w:val="00E868F9"/>
    <w:rsid w:val="00E971B0"/>
    <w:rsid w:val="00EB02E0"/>
    <w:rsid w:val="00EB713F"/>
    <w:rsid w:val="00F00882"/>
    <w:rsid w:val="00F03D69"/>
    <w:rsid w:val="00F12E22"/>
    <w:rsid w:val="00F12F22"/>
    <w:rsid w:val="00F20D92"/>
    <w:rsid w:val="00F22601"/>
    <w:rsid w:val="00F2627E"/>
    <w:rsid w:val="00F35673"/>
    <w:rsid w:val="00F86A73"/>
    <w:rsid w:val="00F939C7"/>
    <w:rsid w:val="00F97B43"/>
    <w:rsid w:val="00FC6811"/>
    <w:rsid w:val="00FD4951"/>
    <w:rsid w:val="00FF18CF"/>
    <w:rsid w:val="00FF52CC"/>
    <w:rsid w:val="00FF7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5077"/>
  <w15:chartTrackingRefBased/>
  <w15:docId w15:val="{6C2E943A-3F13-42B8-A26F-D18E325F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
      </w:numPr>
      <w:spacing w:after="50"/>
    </w:pPr>
  </w:style>
  <w:style w:type="paragraph" w:styleId="ListNumber2">
    <w:name w:val="List Number 2"/>
    <w:basedOn w:val="BodyText"/>
    <w:uiPriority w:val="16"/>
    <w:qFormat/>
    <w:rsid w:val="0030692D"/>
    <w:pPr>
      <w:numPr>
        <w:ilvl w:val="1"/>
        <w:numId w:val="2"/>
      </w:numPr>
      <w:spacing w:after="50"/>
    </w:pPr>
  </w:style>
  <w:style w:type="paragraph" w:styleId="ListNumber3">
    <w:name w:val="List Number 3"/>
    <w:basedOn w:val="BodyText"/>
    <w:uiPriority w:val="16"/>
    <w:qFormat/>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4"/>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5"/>
      </w:numPr>
    </w:pPr>
  </w:style>
  <w:style w:type="paragraph" w:customStyle="1" w:styleId="Heading2Numbered">
    <w:name w:val="Heading 2 Numbered"/>
    <w:basedOn w:val="Heading2"/>
    <w:next w:val="BodyText"/>
    <w:uiPriority w:val="9"/>
    <w:qFormat/>
    <w:rsid w:val="00833395"/>
    <w:pPr>
      <w:numPr>
        <w:ilvl w:val="1"/>
        <w:numId w:val="5"/>
      </w:numPr>
    </w:pPr>
  </w:style>
  <w:style w:type="paragraph" w:customStyle="1" w:styleId="Heading3Numbered">
    <w:name w:val="Heading 3 Numbered"/>
    <w:basedOn w:val="Heading3"/>
    <w:next w:val="BodyText"/>
    <w:uiPriority w:val="9"/>
    <w:qFormat/>
    <w:rsid w:val="00833395"/>
    <w:pPr>
      <w:numPr>
        <w:ilvl w:val="2"/>
        <w:numId w:val="5"/>
      </w:numPr>
    </w:pPr>
  </w:style>
  <w:style w:type="numbering" w:customStyle="1" w:styleId="NHSHeadings">
    <w:name w:val="NHS Headings"/>
    <w:basedOn w:val="NoList"/>
    <w:uiPriority w:val="99"/>
    <w:rsid w:val="00630977"/>
    <w:pPr>
      <w:numPr>
        <w:numId w:val="5"/>
      </w:numPr>
    </w:pPr>
  </w:style>
  <w:style w:type="numbering" w:customStyle="1" w:styleId="NHSBodyText">
    <w:name w:val="NHS Body Text"/>
    <w:basedOn w:val="NoList"/>
    <w:uiPriority w:val="99"/>
    <w:rsid w:val="0014017A"/>
    <w:pPr>
      <w:numPr>
        <w:numId w:val="6"/>
      </w:numPr>
    </w:pPr>
  </w:style>
  <w:style w:type="paragraph" w:styleId="BodyText2">
    <w:name w:val="Body Text 2"/>
    <w:basedOn w:val="BodyText"/>
    <w:link w:val="BodyText2Char"/>
    <w:qFormat/>
    <w:rsid w:val="0014017A"/>
    <w:pPr>
      <w:numPr>
        <w:numId w:val="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semiHidden/>
    <w:unhideWhenUsed/>
    <w:rsid w:val="00B0463F"/>
    <w:rPr>
      <w:sz w:val="20"/>
      <w:szCs w:val="20"/>
    </w:rPr>
  </w:style>
  <w:style w:type="character" w:customStyle="1" w:styleId="CommentTextChar">
    <w:name w:val="Comment Text Char"/>
    <w:basedOn w:val="DefaultParagraphFont"/>
    <w:link w:val="CommentText"/>
    <w:uiPriority w:val="99"/>
    <w:semiHidden/>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 w:type="paragraph" w:customStyle="1" w:styleId="StyleLeft127cm">
    <w:name w:val="Style Left:  1.27 cm"/>
    <w:basedOn w:val="Normal"/>
    <w:rsid w:val="00607B0C"/>
    <w:pPr>
      <w:spacing w:after="120"/>
      <w:ind w:left="720"/>
      <w:jc w:val="both"/>
    </w:pPr>
    <w:rPr>
      <w:rFonts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shropshiretelfordandwrekin.nhs.uk/about-us/how-we-are-run/polices-procedures-and-governance/freedom-to-speak-up/" TargetMode="External"/><Relationship Id="rId39" Type="http://schemas.openxmlformats.org/officeDocument/2006/relationships/glossaryDocument" Target="glossary/document.xml"/><Relationship Id="rId21" Type="http://schemas.openxmlformats.org/officeDocument/2006/relationships/hyperlink" Target="https://www.shroandtel.co.uk/nhs-stw/nhs-stw-health-and-wellbeing-group/" TargetMode="External"/><Relationship Id="rId34"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shropshiretelfordandwrekin.nhs.uk/wp-content/uploads/STW-ICB-Bullying-and-Harassment-Policy-v2-August-2022-HR005.pdf" TargetMode="External"/><Relationship Id="rId33" Type="http://schemas.openxmlformats.org/officeDocument/2006/relationships/image" Target="media/image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england.eandhi@nhs.net" TargetMode="External"/><Relationship Id="rId29" Type="http://schemas.openxmlformats.org/officeDocument/2006/relationships/hyperlink" Target="https://www.shropshiretelfordandwrekin.nhs.uk/about-us/how-we-are-run/polices-procedures-and-governance/freedom-to-speak-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optimahealth.co.uk/insight/" TargetMode="External"/><Relationship Id="rId32" Type="http://schemas.openxmlformats.org/officeDocument/2006/relationships/hyperlink" Target="https://gbr01.safelinks.protection.outlook.com/?url=https%3A%2F%2Fwww.sath.nhs.uk%2Fabout-us%2Fget-involved%2Fpublic-participation-2%2Fget-involved-with-us-2%2Fservices-changes-and-development%2Fbreast-screening-mobile-unit-marketdrayton-bridgnorth-temporary-service-change-june-2022%2F&amp;data=05%7C02%7Ctracy.eggby-jones%40nhs.net%7Ce878c023dc0f47f873c808dc7049baf1%7C37c354b285b047f5b22207b48d774ee3%7C0%7C0%7C638508709164887772%7CUnknown%7CTWFpbGZsb3d8eyJWIjoiMC4wLjAwMDAiLCJQIjoiV2luMzIiLCJBTiI6Ik1haWwiLCJXVCI6Mn0%3D%7C0%7C%7C%7C&amp;sdata=gI2d7Byh%2BChGgeMjHr6nBrBdbbX2eEX%2BEKOjk%2BSdIO4%3D&amp;reserved=0" TargetMode="External"/><Relationship Id="rId37" Type="http://schemas.openxmlformats.org/officeDocument/2006/relationships/hyperlink" Target="mailto:england.eandhi@nhs.ne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hroandtel.co.uk/your-health-and-wellbeing/" TargetMode="External"/><Relationship Id="rId28" Type="http://schemas.openxmlformats.org/officeDocument/2006/relationships/package" Target="embeddings/Microsoft_Word_Document.docx"/><Relationship Id="rId36" Type="http://schemas.openxmlformats.org/officeDocument/2006/relationships/hyperlink" Target="mailto:england.eandhi@nhs.net" TargetMode="External"/><Relationship Id="rId10" Type="http://schemas.openxmlformats.org/officeDocument/2006/relationships/endnotes" Target="endnotes.xml"/><Relationship Id="rId19" Type="http://schemas.openxmlformats.org/officeDocument/2006/relationships/hyperlink" Target="http://www.england.nhs.uk/about/equality/equality-hub/patient-equalities-programme/equality-frameworks-and-information-standards/eds/" TargetMode="External"/><Relationship Id="rId31" Type="http://schemas.openxmlformats.org/officeDocument/2006/relationships/hyperlink" Target="https://gbr01.safelinks.protection.outlook.com/?url=https%3A%2F%2Fwww.equitycharter.digital%2F&amp;data=05%7C02%7Ctracy.eggby-jones%40nhs.net%7Cc4fdeb2b2f7c4384b61908dc744fa85b%7C37c354b285b047f5b22207b48d774ee3%7C0%7C0%7C638513132701334995%7CUnknown%7CTWFpbGZsb3d8eyJWIjoiMC4wLjAwMDAiLCJQIjoiV2luMzIiLCJBTiI6Ik1haWwiLCJXVCI6Mn0%3D%7C0%7C%7C%7C&amp;sdata=wCJD9ke0gribJ04dLQWof2L6jnBBPRkW1ywnHNjVu74%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hroandtel.co.uk/your-health-and-wellbeing/support-at-work/" TargetMode="External"/><Relationship Id="rId27" Type="http://schemas.openxmlformats.org/officeDocument/2006/relationships/image" Target="media/image2.emf"/><Relationship Id="rId30" Type="http://schemas.openxmlformats.org/officeDocument/2006/relationships/hyperlink" Target="https://gbr01.safelinks.protection.outlook.com/?url=https%3A%2F%2Fdigitalhealthnetworks.net%2F2024%2F03%2Fwomen-in-digital-leadership-looking-through-an-intersectional-lens%2F&amp;data=05%7C02%7Ctracy.eggby-jones%40nhs.net%7Cc4fdeb2b2f7c4384b61908dc744fa85b%7C37c354b285b047f5b22207b48d774ee3%7C0%7C0%7C638513132701324696%7CUnknown%7CTWFpbGZsb3d8eyJWIjoiMC4wLjAwMDAiLCJQIjoiV2luMzIiLCJBTiI6Ik1haWwiLCJXVCI6Mn0%3D%7C0%7C%7C%7C&amp;sdata=oasnt%2BpvfMYc8xhAYirSFEzojtaLcQXnq4mZkNq4HOc%3D&amp;reserved=0" TargetMode="External"/><Relationship Id="rId35" Type="http://schemas.openxmlformats.org/officeDocument/2006/relationships/hyperlink" Target="https://gbr01.safelinks.protection.outlook.com/?url=https%3A%2F%2Fwww.shropshiretelfordandwrekin.ics.nhs.uk%2Fhome%2Fourequalityobjectives%2F&amp;data=05%7C01%7Calison.smith112%40nhs.net%7C87a920e0f75e47ab401308db428119c4%7C37c354b285b047f5b22207b48d774ee3%7C0%7C0%7C638176894601795822%7CUnknown%7CTWFpbGZsb3d8eyJWIjoiMC4wLjAwMDAiLCJQIjoiV2luMzIiLCJBTiI6Ik1haWwiLCJXVCI6Mn0%3D%7C3000%7C%7C%7C&amp;sdata=bLFQ0iaiV7lbE%2BrR137FuLkKmO93ff29dWXvDoou7qA%3D&amp;reserved=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
      <w:docPartPr>
        <w:name w:val="D9462B11D0614DB28C23223F5CD21B3E"/>
        <w:category>
          <w:name w:val="General"/>
          <w:gallery w:val="placeholder"/>
        </w:category>
        <w:types>
          <w:type w:val="bbPlcHdr"/>
        </w:types>
        <w:behaviors>
          <w:behavior w:val="content"/>
        </w:behaviors>
        <w:guid w:val="{918025FB-7409-4076-9BE1-E676FCA735CB}"/>
      </w:docPartPr>
      <w:docPartBody>
        <w:p w:rsidR="00977804" w:rsidRDefault="00C432A5">
          <w:pPr>
            <w:pStyle w:val="D9462B11D0614DB28C23223F5CD21B3E"/>
          </w:pPr>
          <w:r>
            <w:rPr>
              <w:rStyle w:val="PlaceholderText"/>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0B2D36"/>
    <w:rsid w:val="002D2D9D"/>
    <w:rsid w:val="002E7FA3"/>
    <w:rsid w:val="00402C7F"/>
    <w:rsid w:val="00512828"/>
    <w:rsid w:val="00670CEB"/>
    <w:rsid w:val="006E268E"/>
    <w:rsid w:val="00830DE8"/>
    <w:rsid w:val="00977804"/>
    <w:rsid w:val="00AC586D"/>
    <w:rsid w:val="00B01633"/>
    <w:rsid w:val="00B13A5D"/>
    <w:rsid w:val="00C432A5"/>
    <w:rsid w:val="00C924C3"/>
    <w:rsid w:val="00CA2CEE"/>
    <w:rsid w:val="00D23E72"/>
    <w:rsid w:val="00D9382F"/>
    <w:rsid w:val="00DE0F4B"/>
    <w:rsid w:val="00DF0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 w:type="paragraph" w:customStyle="1" w:styleId="D9462B11D0614DB28C23223F5CD21B3E">
    <w:name w:val="D9462B11D0614DB28C23223F5CD21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0856357-4975-47de-b19d-6c4b8db96479" xsi:nil="true"/>
    <lcf76f155ced4ddcb4097134ff3c332f xmlns="1c2f91d4-ead9-4961-a7e3-9efddc42e9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F9C2CE0C796049AFFEECEBE24CC038" ma:contentTypeVersion="13" ma:contentTypeDescription="Create a new document." ma:contentTypeScope="" ma:versionID="bb928ab52b21e8161aa0c4b9162669ff">
  <xsd:schema xmlns:xsd="http://www.w3.org/2001/XMLSchema" xmlns:xs="http://www.w3.org/2001/XMLSchema" xmlns:p="http://schemas.microsoft.com/office/2006/metadata/properties" xmlns:ns2="1c2f91d4-ead9-4961-a7e3-9efddc42e955" xmlns:ns3="90856357-4975-47de-b19d-6c4b8db96479" targetNamespace="http://schemas.microsoft.com/office/2006/metadata/properties" ma:root="true" ma:fieldsID="3fdd1d94168d6aeccd7efbbbcb0fd3f3" ns2:_="" ns3:_="">
    <xsd:import namespace="1c2f91d4-ead9-4961-a7e3-9efddc42e955"/>
    <xsd:import namespace="90856357-4975-47de-b19d-6c4b8db964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f91d4-ead9-4961-a7e3-9efddc42e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56357-4975-47de-b19d-6c4b8db964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11e15e-97be-428a-9a3b-373c3630bd9f}" ma:internalName="TaxCatchAll" ma:showField="CatchAllData" ma:web="90856357-4975-47de-b19d-6c4b8db964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90856357-4975-47de-b19d-6c4b8db96479"/>
    <ds:schemaRef ds:uri="1c2f91d4-ead9-4961-a7e3-9efddc42e955"/>
  </ds:schemaRefs>
</ds:datastoreItem>
</file>

<file path=customXml/itemProps4.xml><?xml version="1.0" encoding="utf-8"?>
<ds:datastoreItem xmlns:ds="http://schemas.openxmlformats.org/officeDocument/2006/customXml" ds:itemID="{19792DB4-7235-4B55-B489-6369875DB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f91d4-ead9-4961-a7e3-9efddc42e955"/>
    <ds:schemaRef ds:uri="90856357-4975-47de-b19d-6c4b8db96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13</TotalTime>
  <Pages>35</Pages>
  <Words>6282</Words>
  <Characters>35812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42010</CharactersWithSpaces>
  <SharedDoc>false</SharedDoc>
  <HLinks>
    <vt:vector size="18" baseType="variant">
      <vt:variant>
        <vt:i4>6684704</vt:i4>
      </vt:variant>
      <vt:variant>
        <vt:i4>9</vt:i4>
      </vt:variant>
      <vt:variant>
        <vt:i4>0</vt:i4>
      </vt:variant>
      <vt:variant>
        <vt:i4>5</vt:i4>
      </vt:variant>
      <vt:variant>
        <vt:lpwstr>http://www.england.nhs.uk/wp-content/uploads/2013/11/eds-nov131.pdf</vt:lpwstr>
      </vt:variant>
      <vt:variant>
        <vt:lpwstr/>
      </vt:variant>
      <vt:variant>
        <vt:i4>1245233</vt:i4>
      </vt:variant>
      <vt:variant>
        <vt:i4>2</vt:i4>
      </vt:variant>
      <vt:variant>
        <vt:i4>0</vt:i4>
      </vt:variant>
      <vt:variant>
        <vt:i4>5</vt:i4>
      </vt:variant>
      <vt:variant>
        <vt:lpwstr/>
      </vt:variant>
      <vt:variant>
        <vt:lpwstr>_Toc94529745</vt:lpwstr>
      </vt:variant>
      <vt:variant>
        <vt:i4>6619159</vt:i4>
      </vt:variant>
      <vt:variant>
        <vt:i4>0</vt:i4>
      </vt:variant>
      <vt:variant>
        <vt:i4>0</vt:i4>
      </vt:variant>
      <vt:variant>
        <vt:i4>5</vt:i4>
      </vt:variant>
      <vt:variant>
        <vt:lpwstr>mailto:england.eandhi@nhs.net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TAYLOR, Kate (NHS SHROPSHIRE, TELFORD AND WREKIN ICB - M2L0M)</cp:lastModifiedBy>
  <cp:revision>7</cp:revision>
  <cp:lastPrinted>2025-01-03T14:30:00Z</cp:lastPrinted>
  <dcterms:created xsi:type="dcterms:W3CDTF">2025-01-06T10:43:00Z</dcterms:created>
  <dcterms:modified xsi:type="dcterms:W3CDTF">2025-01-10T10:52:00Z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0x010100CFF9C2CE0C796049AFFEECEBE24CC038</vt:lpwstr>
  </property>
  <property fmtid="{D5CDD505-2E9C-101B-9397-08002B2CF9AE}" pid="3" name="MediaServiceImageTags">
    <vt:lpwstr/>
  </property>
</Properties>
</file>